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04" w:rsidRPr="00051490" w:rsidRDefault="00051490" w:rsidP="003238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490">
        <w:rPr>
          <w:rFonts w:ascii="Times New Roman" w:hAnsi="Times New Roman" w:cs="Times New Roman"/>
          <w:sz w:val="28"/>
          <w:szCs w:val="28"/>
        </w:rPr>
        <w:t>Му</w:t>
      </w:r>
      <w:bookmarkStart w:id="0" w:name="_GoBack"/>
      <w:bookmarkEnd w:id="0"/>
      <w:r w:rsidRPr="00051490">
        <w:rPr>
          <w:rFonts w:ascii="Times New Roman" w:hAnsi="Times New Roman" w:cs="Times New Roman"/>
          <w:sz w:val="28"/>
          <w:szCs w:val="28"/>
        </w:rPr>
        <w:t>ниципальное бюджетное общеобразовательное учреждение</w:t>
      </w:r>
    </w:p>
    <w:p w:rsidR="00051490" w:rsidRPr="00051490" w:rsidRDefault="00051490" w:rsidP="009C19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490">
        <w:rPr>
          <w:rFonts w:ascii="Times New Roman" w:hAnsi="Times New Roman" w:cs="Times New Roman"/>
          <w:sz w:val="28"/>
          <w:szCs w:val="28"/>
        </w:rPr>
        <w:t>«Средняя школа № 5 п. Ключи-1»</w:t>
      </w:r>
    </w:p>
    <w:p w:rsidR="009C1904" w:rsidRPr="00A61920" w:rsidRDefault="009C1904" w:rsidP="009C1904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</w:rPr>
      </w:pPr>
    </w:p>
    <w:p w:rsidR="009C1904" w:rsidRPr="00A61920" w:rsidRDefault="009C1904" w:rsidP="009C19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904" w:rsidRPr="00A61920" w:rsidRDefault="009C1904" w:rsidP="009C1904">
      <w:pPr>
        <w:spacing w:after="0"/>
        <w:jc w:val="both"/>
        <w:rPr>
          <w:rFonts w:ascii="Times New Roman" w:hAnsi="Times New Roman" w:cs="Times New Roman"/>
        </w:rPr>
      </w:pPr>
    </w:p>
    <w:p w:rsidR="009C1904" w:rsidRPr="00A61920" w:rsidRDefault="009C1904" w:rsidP="000F3961">
      <w:pPr>
        <w:spacing w:after="0"/>
        <w:jc w:val="right"/>
        <w:rPr>
          <w:rFonts w:ascii="Times New Roman" w:hAnsi="Times New Roman" w:cs="Times New Roman"/>
        </w:rPr>
      </w:pPr>
      <w:r w:rsidRPr="00A61920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>Утверждаю:</w:t>
      </w:r>
    </w:p>
    <w:p w:rsidR="009C1904" w:rsidRPr="00A61920" w:rsidRDefault="00D65D5C" w:rsidP="000F396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1904" w:rsidRPr="00A61920">
        <w:rPr>
          <w:rFonts w:ascii="Times New Roman" w:hAnsi="Times New Roman" w:cs="Times New Roman"/>
        </w:rPr>
        <w:t>директор школы</w:t>
      </w:r>
    </w:p>
    <w:p w:rsidR="009C1904" w:rsidRDefault="00D65D5C" w:rsidP="000F396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51490">
        <w:rPr>
          <w:rFonts w:ascii="Times New Roman" w:hAnsi="Times New Roman" w:cs="Times New Roman"/>
        </w:rPr>
        <w:t xml:space="preserve">              Королева Е.В. </w:t>
      </w:r>
      <w:r w:rsidR="009C1904" w:rsidRPr="00A61920">
        <w:rPr>
          <w:rFonts w:ascii="Times New Roman" w:hAnsi="Times New Roman" w:cs="Times New Roman"/>
        </w:rPr>
        <w:t>______</w:t>
      </w:r>
    </w:p>
    <w:p w:rsidR="009C1904" w:rsidRPr="00A61920" w:rsidRDefault="00D65D5C" w:rsidP="000F396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1904" w:rsidRPr="00A61920">
        <w:rPr>
          <w:rFonts w:ascii="Times New Roman" w:hAnsi="Times New Roman" w:cs="Times New Roman"/>
        </w:rPr>
        <w:t>«___»__________20</w:t>
      </w:r>
      <w:r w:rsidR="009C1904">
        <w:rPr>
          <w:rFonts w:ascii="Times New Roman" w:hAnsi="Times New Roman" w:cs="Times New Roman"/>
        </w:rPr>
        <w:t>2</w:t>
      </w:r>
      <w:r w:rsidR="00A708AF">
        <w:rPr>
          <w:rFonts w:ascii="Times New Roman" w:hAnsi="Times New Roman" w:cs="Times New Roman"/>
        </w:rPr>
        <w:t>4</w:t>
      </w:r>
      <w:r w:rsidR="009C1904" w:rsidRPr="00A61920">
        <w:rPr>
          <w:rFonts w:ascii="Times New Roman" w:hAnsi="Times New Roman" w:cs="Times New Roman"/>
        </w:rPr>
        <w:t xml:space="preserve">г. </w:t>
      </w:r>
    </w:p>
    <w:p w:rsidR="00D65D5C" w:rsidRDefault="00D65D5C" w:rsidP="009C1904">
      <w:pPr>
        <w:pStyle w:val="11"/>
        <w:keepNext/>
        <w:keepLines/>
        <w:shd w:val="clear" w:color="auto" w:fill="auto"/>
        <w:jc w:val="both"/>
        <w:rPr>
          <w:sz w:val="56"/>
          <w:szCs w:val="56"/>
        </w:rPr>
      </w:pPr>
    </w:p>
    <w:p w:rsidR="00D65D5C" w:rsidRDefault="00D65D5C" w:rsidP="009C1904">
      <w:pPr>
        <w:pStyle w:val="11"/>
        <w:keepNext/>
        <w:keepLines/>
        <w:shd w:val="clear" w:color="auto" w:fill="auto"/>
        <w:jc w:val="both"/>
        <w:rPr>
          <w:sz w:val="56"/>
          <w:szCs w:val="56"/>
        </w:rPr>
      </w:pPr>
    </w:p>
    <w:p w:rsidR="009C1904" w:rsidRPr="00917E93" w:rsidRDefault="00D35BF8" w:rsidP="00917E93">
      <w:pPr>
        <w:pStyle w:val="11"/>
        <w:keepNext/>
        <w:keepLines/>
        <w:shd w:val="clear" w:color="auto" w:fill="auto"/>
        <w:spacing w:after="0"/>
        <w:jc w:val="left"/>
        <w:rPr>
          <w:color w:val="auto"/>
          <w:sz w:val="48"/>
          <w:szCs w:val="56"/>
        </w:rPr>
      </w:pPr>
      <w:r w:rsidRPr="002C2289">
        <w:rPr>
          <w:color w:val="auto"/>
          <w:sz w:val="48"/>
          <w:szCs w:val="56"/>
        </w:rPr>
        <w:t xml:space="preserve">      </w:t>
      </w:r>
      <w:r w:rsidR="009C1904" w:rsidRPr="00917E93">
        <w:rPr>
          <w:color w:val="auto"/>
          <w:sz w:val="48"/>
          <w:szCs w:val="56"/>
        </w:rPr>
        <w:t xml:space="preserve">Программа </w:t>
      </w:r>
      <w:bookmarkStart w:id="1" w:name="bookmark2"/>
      <w:bookmarkStart w:id="2" w:name="bookmark3"/>
      <w:r w:rsidR="009C1904" w:rsidRPr="00917E93">
        <w:rPr>
          <w:color w:val="auto"/>
          <w:sz w:val="48"/>
          <w:szCs w:val="56"/>
          <w:lang w:eastAsia="ru-RU" w:bidi="ru-RU"/>
        </w:rPr>
        <w:t>наставничества</w:t>
      </w:r>
      <w:bookmarkEnd w:id="1"/>
      <w:bookmarkEnd w:id="2"/>
    </w:p>
    <w:p w:rsidR="009C1904" w:rsidRDefault="009C1904" w:rsidP="00917E93">
      <w:pPr>
        <w:pStyle w:val="11"/>
        <w:keepNext/>
        <w:keepLines/>
        <w:shd w:val="clear" w:color="auto" w:fill="auto"/>
        <w:spacing w:after="0"/>
        <w:ind w:left="0"/>
        <w:rPr>
          <w:color w:val="auto"/>
          <w:sz w:val="48"/>
          <w:szCs w:val="56"/>
          <w:lang w:eastAsia="ru-RU" w:bidi="ru-RU"/>
        </w:rPr>
      </w:pPr>
      <w:r w:rsidRPr="00917E93">
        <w:rPr>
          <w:color w:val="auto"/>
          <w:sz w:val="48"/>
          <w:szCs w:val="56"/>
          <w:lang w:eastAsia="ru-RU" w:bidi="ru-RU"/>
        </w:rPr>
        <w:t>«Учитель</w:t>
      </w:r>
      <w:r w:rsidR="00D65D5C" w:rsidRPr="00917E93">
        <w:rPr>
          <w:color w:val="auto"/>
          <w:sz w:val="48"/>
          <w:szCs w:val="56"/>
          <w:lang w:eastAsia="ru-RU" w:bidi="ru-RU"/>
        </w:rPr>
        <w:t xml:space="preserve"> – У</w:t>
      </w:r>
      <w:r w:rsidRPr="00917E93">
        <w:rPr>
          <w:color w:val="auto"/>
          <w:sz w:val="48"/>
          <w:szCs w:val="56"/>
          <w:lang w:eastAsia="ru-RU" w:bidi="ru-RU"/>
        </w:rPr>
        <w:t>читель»</w:t>
      </w:r>
    </w:p>
    <w:p w:rsidR="00575888" w:rsidRPr="00575888" w:rsidRDefault="00575888" w:rsidP="00917E93">
      <w:pPr>
        <w:pStyle w:val="11"/>
        <w:keepNext/>
        <w:keepLines/>
        <w:shd w:val="clear" w:color="auto" w:fill="auto"/>
        <w:spacing w:after="0"/>
        <w:ind w:left="0"/>
        <w:rPr>
          <w:b w:val="0"/>
          <w:color w:val="auto"/>
          <w:sz w:val="48"/>
          <w:szCs w:val="56"/>
          <w:lang w:eastAsia="ru-RU" w:bidi="ru-RU"/>
        </w:rPr>
      </w:pPr>
      <w:r w:rsidRPr="00575888">
        <w:rPr>
          <w:b w:val="0"/>
          <w:color w:val="auto"/>
          <w:sz w:val="48"/>
          <w:szCs w:val="56"/>
          <w:lang w:eastAsia="ru-RU" w:bidi="ru-RU"/>
        </w:rPr>
        <w:t xml:space="preserve">для специалиста </w:t>
      </w:r>
    </w:p>
    <w:p w:rsidR="00575888" w:rsidRPr="00575888" w:rsidRDefault="00760F4A" w:rsidP="00917E93">
      <w:pPr>
        <w:pStyle w:val="11"/>
        <w:keepNext/>
        <w:keepLines/>
        <w:shd w:val="clear" w:color="auto" w:fill="auto"/>
        <w:spacing w:after="0"/>
        <w:ind w:left="0"/>
        <w:rPr>
          <w:b w:val="0"/>
          <w:color w:val="auto"/>
          <w:sz w:val="48"/>
          <w:szCs w:val="56"/>
          <w:lang w:eastAsia="ru-RU" w:bidi="ru-RU"/>
        </w:rPr>
      </w:pPr>
      <w:proofErr w:type="spellStart"/>
      <w:r>
        <w:rPr>
          <w:b w:val="0"/>
          <w:color w:val="auto"/>
          <w:sz w:val="48"/>
          <w:szCs w:val="56"/>
          <w:lang w:eastAsia="ru-RU" w:bidi="ru-RU"/>
        </w:rPr>
        <w:t>Бреусовой</w:t>
      </w:r>
      <w:proofErr w:type="spellEnd"/>
      <w:r>
        <w:rPr>
          <w:b w:val="0"/>
          <w:color w:val="auto"/>
          <w:sz w:val="48"/>
          <w:szCs w:val="56"/>
          <w:lang w:eastAsia="ru-RU" w:bidi="ru-RU"/>
        </w:rPr>
        <w:t xml:space="preserve"> Виктории</w:t>
      </w:r>
      <w:r w:rsidR="00A708AF">
        <w:rPr>
          <w:b w:val="0"/>
          <w:color w:val="auto"/>
          <w:sz w:val="48"/>
          <w:szCs w:val="56"/>
          <w:lang w:eastAsia="ru-RU" w:bidi="ru-RU"/>
        </w:rPr>
        <w:t xml:space="preserve"> Игоревны</w:t>
      </w:r>
    </w:p>
    <w:p w:rsidR="009C1904" w:rsidRPr="00917E93" w:rsidRDefault="009C1904" w:rsidP="00917E93">
      <w:pPr>
        <w:pStyle w:val="40"/>
        <w:shd w:val="clear" w:color="auto" w:fill="auto"/>
        <w:spacing w:after="0"/>
        <w:ind w:left="0"/>
        <w:jc w:val="center"/>
        <w:rPr>
          <w:color w:val="auto"/>
          <w:sz w:val="48"/>
          <w:szCs w:val="56"/>
        </w:rPr>
      </w:pPr>
      <w:r w:rsidRPr="00917E93">
        <w:rPr>
          <w:color w:val="auto"/>
          <w:sz w:val="36"/>
          <w:szCs w:val="56"/>
          <w:lang w:eastAsia="ru-RU" w:bidi="ru-RU"/>
        </w:rPr>
        <w:t>на 202</w:t>
      </w:r>
      <w:r w:rsidR="00A708AF">
        <w:rPr>
          <w:color w:val="auto"/>
          <w:sz w:val="36"/>
          <w:szCs w:val="56"/>
          <w:lang w:eastAsia="ru-RU" w:bidi="ru-RU"/>
        </w:rPr>
        <w:t>4</w:t>
      </w:r>
      <w:r w:rsidR="00D65D5C" w:rsidRPr="00917E93">
        <w:rPr>
          <w:color w:val="auto"/>
          <w:sz w:val="36"/>
          <w:szCs w:val="56"/>
          <w:lang w:eastAsia="ru-RU" w:bidi="ru-RU"/>
        </w:rPr>
        <w:t>/</w:t>
      </w:r>
      <w:r w:rsidRPr="00917E93">
        <w:rPr>
          <w:color w:val="auto"/>
          <w:sz w:val="36"/>
          <w:szCs w:val="56"/>
          <w:lang w:eastAsia="ru-RU" w:bidi="ru-RU"/>
        </w:rPr>
        <w:t>202</w:t>
      </w:r>
      <w:r w:rsidR="00A708AF">
        <w:rPr>
          <w:color w:val="auto"/>
          <w:sz w:val="36"/>
          <w:szCs w:val="56"/>
          <w:lang w:eastAsia="ru-RU" w:bidi="ru-RU"/>
        </w:rPr>
        <w:t>5</w:t>
      </w:r>
      <w:r w:rsidRPr="00917E93">
        <w:rPr>
          <w:color w:val="auto"/>
          <w:sz w:val="36"/>
          <w:szCs w:val="56"/>
          <w:lang w:eastAsia="ru-RU" w:bidi="ru-RU"/>
        </w:rPr>
        <w:t>учебный год</w:t>
      </w: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Pr="000E4B82" w:rsidRDefault="009C1904" w:rsidP="009C1904">
      <w:pPr>
        <w:pStyle w:val="a5"/>
        <w:rPr>
          <w:rFonts w:ascii="Times New Roman" w:hAnsi="Times New Roman"/>
          <w:sz w:val="44"/>
          <w:szCs w:val="56"/>
        </w:rPr>
      </w:pPr>
    </w:p>
    <w:p w:rsidR="009C1904" w:rsidRPr="00051490" w:rsidRDefault="009C1904" w:rsidP="009C1904">
      <w:pPr>
        <w:pStyle w:val="22"/>
        <w:shd w:val="clear" w:color="auto" w:fill="auto"/>
        <w:spacing w:after="0"/>
        <w:ind w:left="0"/>
        <w:rPr>
          <w:sz w:val="28"/>
          <w:szCs w:val="28"/>
          <w:lang w:eastAsia="ru-RU" w:bidi="ru-RU"/>
        </w:rPr>
      </w:pPr>
      <w:r w:rsidRPr="00051490">
        <w:rPr>
          <w:sz w:val="28"/>
          <w:szCs w:val="28"/>
          <w:lang w:eastAsia="ru-RU" w:bidi="ru-RU"/>
        </w:rPr>
        <w:t>составил</w:t>
      </w:r>
      <w:r w:rsidR="00051490" w:rsidRPr="00051490">
        <w:rPr>
          <w:sz w:val="28"/>
          <w:szCs w:val="28"/>
          <w:lang w:eastAsia="ru-RU" w:bidi="ru-RU"/>
        </w:rPr>
        <w:t>а</w:t>
      </w:r>
      <w:r w:rsidRPr="00051490">
        <w:rPr>
          <w:sz w:val="28"/>
          <w:szCs w:val="28"/>
          <w:lang w:eastAsia="ru-RU" w:bidi="ru-RU"/>
        </w:rPr>
        <w:t xml:space="preserve">: </w:t>
      </w:r>
    </w:p>
    <w:p w:rsidR="00051490" w:rsidRPr="00051490" w:rsidRDefault="00051490" w:rsidP="00051490">
      <w:pPr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51490">
        <w:rPr>
          <w:rFonts w:ascii="Times New Roman" w:hAnsi="Times New Roman" w:cs="Times New Roman"/>
          <w:sz w:val="28"/>
          <w:szCs w:val="28"/>
          <w:lang w:eastAsia="ru-RU" w:bidi="ru-RU"/>
        </w:rPr>
        <w:t>учитель русского языка и</w:t>
      </w:r>
    </w:p>
    <w:p w:rsidR="00051490" w:rsidRPr="00051490" w:rsidRDefault="00051490" w:rsidP="00051490">
      <w:pPr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5149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литературы </w:t>
      </w:r>
    </w:p>
    <w:p w:rsidR="00051490" w:rsidRPr="00051490" w:rsidRDefault="00051490" w:rsidP="0005149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1490">
        <w:rPr>
          <w:rFonts w:ascii="Times New Roman" w:hAnsi="Times New Roman" w:cs="Times New Roman"/>
          <w:sz w:val="28"/>
          <w:szCs w:val="28"/>
          <w:lang w:eastAsia="ru-RU" w:bidi="ru-RU"/>
        </w:rPr>
        <w:t>Рузняева</w:t>
      </w:r>
      <w:proofErr w:type="spellEnd"/>
      <w:r w:rsidRPr="0005149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Г.П.</w:t>
      </w:r>
    </w:p>
    <w:p w:rsidR="009C1904" w:rsidRDefault="009C1904" w:rsidP="009C1904">
      <w:pPr>
        <w:rPr>
          <w:rFonts w:ascii="Times New Roman" w:hAnsi="Times New Roman" w:cs="Times New Roman"/>
          <w:sz w:val="36"/>
          <w:szCs w:val="36"/>
        </w:rPr>
      </w:pPr>
    </w:p>
    <w:p w:rsidR="009C1904" w:rsidRDefault="009C1904" w:rsidP="009C1904">
      <w:pPr>
        <w:rPr>
          <w:rFonts w:ascii="Times New Roman" w:hAnsi="Times New Roman" w:cs="Times New Roman"/>
          <w:sz w:val="36"/>
          <w:szCs w:val="36"/>
        </w:rPr>
      </w:pPr>
    </w:p>
    <w:p w:rsidR="00D63AD4" w:rsidRDefault="00A708AF" w:rsidP="0005149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t>2024-2025</w:t>
      </w:r>
      <w:r w:rsidR="00051490">
        <w:rPr>
          <w:b/>
          <w:bCs/>
          <w:color w:val="000000"/>
        </w:rPr>
        <w:t xml:space="preserve"> </w:t>
      </w:r>
      <w:proofErr w:type="spellStart"/>
      <w:r w:rsidR="00051490">
        <w:rPr>
          <w:b/>
          <w:bCs/>
          <w:color w:val="000000"/>
        </w:rPr>
        <w:t>уч</w:t>
      </w:r>
      <w:proofErr w:type="gramStart"/>
      <w:r w:rsidR="00051490">
        <w:rPr>
          <w:b/>
          <w:bCs/>
          <w:color w:val="000000"/>
        </w:rPr>
        <w:t>.г</w:t>
      </w:r>
      <w:proofErr w:type="gramEnd"/>
      <w:r w:rsidR="00051490">
        <w:rPr>
          <w:b/>
          <w:bCs/>
          <w:color w:val="000000"/>
        </w:rPr>
        <w:t>од</w:t>
      </w:r>
      <w:proofErr w:type="spellEnd"/>
    </w:p>
    <w:p w:rsidR="00051490" w:rsidRDefault="00051490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D68BE">
        <w:rPr>
          <w:b/>
          <w:bCs/>
          <w:color w:val="000000"/>
        </w:rPr>
        <w:t>1. Пояснительная записка</w:t>
      </w:r>
    </w:p>
    <w:p w:rsidR="00CA7639" w:rsidRDefault="00CA7639" w:rsidP="003238FC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t>В 2013 году на совместном заседании Государственного совета РФ и Комиссии при Президенте РФ по мониторингу достижения целевых показателей социально-экономического развития В. В. Путин подчеркнул, что необходимо возрождать институт наставничества. С этого момента наставничество становится одним из приоритетов федеральной образовательной и кадровой политики. В 2018 году проведен Всероссийский форум «Наставник», организованный АСИ, по результатам которого 23 февраля 2018 года был сформирован перечень поручений Президента РФ. Тема наставничества становится одной из центральных в Национальном проекте «Образование». В условиях модернизации системы образования в России система наставничества выступает как инструмент повышения качества образования и механизм адаптации молодых педагогов.</w:t>
      </w:r>
    </w:p>
    <w:p w:rsidR="00BD68BE" w:rsidRPr="00BD68BE" w:rsidRDefault="00BD68BE" w:rsidP="003238FC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BD68BE">
        <w:rPr>
          <w:color w:val="000000"/>
        </w:rPr>
        <w:t>Поддержка молодых специалистов – одна из ключевых задач образовательной политики.</w:t>
      </w:r>
    </w:p>
    <w:p w:rsidR="00BD68BE" w:rsidRPr="00BD68BE" w:rsidRDefault="00BD68BE" w:rsidP="003238FC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BD68BE">
        <w:rPr>
          <w:color w:val="000000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BD68BE" w:rsidRPr="00BD68BE" w:rsidRDefault="00BD68BE" w:rsidP="003238FC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BD68BE">
        <w:rPr>
          <w:color w:val="000000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вступающий в силу с 01 января 2017 года.</w:t>
      </w:r>
    </w:p>
    <w:p w:rsidR="00BD68BE" w:rsidRPr="00BD68BE" w:rsidRDefault="00BD68BE" w:rsidP="003238FC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BD68BE">
        <w:rPr>
          <w:color w:val="000000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BD68BE" w:rsidRPr="00BD68BE" w:rsidRDefault="00BD68BE" w:rsidP="003238FC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BD68BE">
        <w:rPr>
          <w:color w:val="000000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специалиста получить поддержку опытного педагога</w:t>
      </w:r>
      <w:r w:rsidRPr="00BD68BE">
        <w:rPr>
          <w:color w:val="000000"/>
        </w:rPr>
        <w:softHyphen/>
      </w:r>
      <w:r w:rsidRPr="00BD68BE">
        <w:rPr>
          <w:color w:val="0070C0"/>
        </w:rPr>
        <w:t>-</w:t>
      </w:r>
      <w:r w:rsidRPr="00BD68BE">
        <w:rPr>
          <w:color w:val="000000"/>
        </w:rPr>
        <w:t>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CA7639" w:rsidRPr="00901BA2" w:rsidRDefault="00CA7639" w:rsidP="000216AD">
      <w:pPr>
        <w:widowControl w:val="0"/>
        <w:autoSpaceDE w:val="0"/>
        <w:autoSpaceDN w:val="0"/>
        <w:spacing w:after="0" w:line="240" w:lineRule="auto"/>
        <w:ind w:left="332" w:right="267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BA2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–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CA7639" w:rsidRPr="00901BA2" w:rsidRDefault="00CA7639" w:rsidP="000216AD">
      <w:pPr>
        <w:widowControl w:val="0"/>
        <w:autoSpaceDE w:val="0"/>
        <w:autoSpaceDN w:val="0"/>
        <w:spacing w:after="0" w:line="240" w:lineRule="auto"/>
        <w:ind w:left="332" w:right="26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BA2">
        <w:rPr>
          <w:rFonts w:ascii="Times New Roman" w:eastAsia="Times New Roman" w:hAnsi="Times New Roman" w:cs="Times New Roman"/>
          <w:sz w:val="24"/>
          <w:szCs w:val="24"/>
        </w:rPr>
        <w:t>Педагогическими работниками являются работники образовательных организаций, перечисленные в постановлении Правительства Российской</w:t>
      </w:r>
      <w:r w:rsidR="00AE6B92" w:rsidRPr="00AE6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Федерации от 8 августа 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CA7639" w:rsidRPr="00901BA2" w:rsidRDefault="00CA7639" w:rsidP="000216AD">
      <w:pPr>
        <w:widowControl w:val="0"/>
        <w:autoSpaceDE w:val="0"/>
        <w:autoSpaceDN w:val="0"/>
        <w:spacing w:after="0" w:line="240" w:lineRule="auto"/>
        <w:ind w:left="332" w:right="26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BA2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Наставник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 xml:space="preserve">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затруднений, также обладающий опытом и навыками, необходимыми для стимуляции и поддержки процессов самореализации и самосовершенствования </w:t>
      </w:r>
      <w:r w:rsidRPr="00901BA2">
        <w:rPr>
          <w:rFonts w:ascii="Times New Roman" w:eastAsia="Times New Roman" w:hAnsi="Times New Roman" w:cs="Times New Roman"/>
          <w:spacing w:val="-2"/>
          <w:sz w:val="24"/>
          <w:szCs w:val="24"/>
        </w:rPr>
        <w:t>наставляемого.</w:t>
      </w:r>
    </w:p>
    <w:p w:rsidR="00CA7639" w:rsidRPr="00901BA2" w:rsidRDefault="00CA7639" w:rsidP="000216AD">
      <w:pPr>
        <w:widowControl w:val="0"/>
        <w:autoSpaceDE w:val="0"/>
        <w:autoSpaceDN w:val="0"/>
        <w:spacing w:after="0" w:line="240" w:lineRule="auto"/>
        <w:ind w:left="332" w:right="261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BA2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Наставляемый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– участник персонализированной программынаставничества</w:t>
      </w:r>
      <w:proofErr w:type="gramStart"/>
      <w:r w:rsidRPr="00901BA2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901BA2">
        <w:rPr>
          <w:rFonts w:ascii="Times New Roman" w:eastAsia="Times New Roman" w:hAnsi="Times New Roman" w:cs="Times New Roman"/>
          <w:sz w:val="24"/>
          <w:szCs w:val="24"/>
        </w:rPr>
        <w:t>оторыйчерезвзаимодействиеснаставникомиприегопомощи и</w:t>
      </w:r>
      <w:r w:rsidR="005E4D4E" w:rsidRPr="005E4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="005E4D4E" w:rsidRPr="005E4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 w:rsidR="005E4D4E" w:rsidRPr="005E4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="005E4D4E" w:rsidRPr="005E4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="005E4D4E" w:rsidRPr="005E4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="005E4D4E" w:rsidRPr="005E4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5E4D4E" w:rsidRPr="005E4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навыки и компетенции, добивается предсказуемых результатов, преодолевая тем самым</w:t>
      </w:r>
      <w:r w:rsidR="005E4D4E" w:rsidRPr="005E4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 xml:space="preserve">свои профессиональные затруднения. </w:t>
      </w:r>
      <w:proofErr w:type="gramStart"/>
      <w:r w:rsidRPr="00901BA2">
        <w:rPr>
          <w:rFonts w:ascii="Times New Roman" w:eastAsia="Times New Roman" w:hAnsi="Times New Roman" w:cs="Times New Roman"/>
          <w:sz w:val="24"/>
          <w:szCs w:val="24"/>
        </w:rPr>
        <w:t>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</w:t>
      </w:r>
      <w:r w:rsidRPr="00901BA2">
        <w:rPr>
          <w:rFonts w:ascii="Times New Roman" w:eastAsia="Times New Roman" w:hAnsi="Times New Roman" w:cs="Times New Roman"/>
          <w:i/>
          <w:sz w:val="24"/>
          <w:szCs w:val="24"/>
        </w:rPr>
        <w:t>молодой педагог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 xml:space="preserve">, только пришедший в профессию; </w:t>
      </w:r>
      <w:r w:rsidRPr="00901BA2">
        <w:rPr>
          <w:rFonts w:ascii="Times New Roman" w:eastAsia="Times New Roman" w:hAnsi="Times New Roman" w:cs="Times New Roman"/>
          <w:i/>
          <w:sz w:val="24"/>
          <w:szCs w:val="24"/>
        </w:rPr>
        <w:t xml:space="preserve">опытный педагог, испытывающий потребность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в освоении новой технологии или приобретении новых навыков;</w:t>
      </w:r>
      <w:proofErr w:type="gramEnd"/>
      <w:r w:rsidRPr="00901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i/>
          <w:sz w:val="24"/>
          <w:szCs w:val="24"/>
        </w:rPr>
        <w:t>новый педагог в коллективе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; педагог, имеющий непедагогическое профильное образование).</w:t>
      </w:r>
    </w:p>
    <w:p w:rsidR="00CA7639" w:rsidRPr="00901BA2" w:rsidRDefault="00CA7639" w:rsidP="000216AD">
      <w:pPr>
        <w:widowControl w:val="0"/>
        <w:autoSpaceDE w:val="0"/>
        <w:autoSpaceDN w:val="0"/>
        <w:spacing w:after="0" w:line="322" w:lineRule="exact"/>
        <w:ind w:left="1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BA2">
        <w:rPr>
          <w:rFonts w:ascii="Times New Roman" w:eastAsia="Times New Roman" w:hAnsi="Times New Roman" w:cs="Times New Roman"/>
          <w:b/>
          <w:sz w:val="24"/>
          <w:szCs w:val="24"/>
        </w:rPr>
        <w:t>Характерными</w:t>
      </w:r>
      <w:r w:rsidR="008961D4" w:rsidRPr="008961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b/>
          <w:sz w:val="24"/>
          <w:szCs w:val="24"/>
        </w:rPr>
        <w:t>особенностями</w:t>
      </w:r>
      <w:r w:rsidR="008961D4" w:rsidRPr="008961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8961D4" w:rsidRPr="005E4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="008961D4" w:rsidRPr="00896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являются:</w:t>
      </w:r>
    </w:p>
    <w:p w:rsidR="00CA7639" w:rsidRPr="00901BA2" w:rsidRDefault="00CA7639" w:rsidP="000216AD">
      <w:pPr>
        <w:widowControl w:val="0"/>
        <w:numPr>
          <w:ilvl w:val="0"/>
          <w:numId w:val="8"/>
        </w:numPr>
        <w:tabs>
          <w:tab w:val="left" w:pos="1542"/>
          <w:tab w:val="left" w:pos="1543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1BA2">
        <w:rPr>
          <w:rFonts w:ascii="Times New Roman" w:eastAsia="Times New Roman" w:hAnsi="Times New Roman" w:cs="Times New Roman"/>
          <w:sz w:val="24"/>
          <w:szCs w:val="24"/>
        </w:rPr>
        <w:t>субъект-субъектное</w:t>
      </w:r>
      <w:proofErr w:type="gramEnd"/>
      <w:r w:rsidR="008961D4" w:rsidRPr="00896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="008961D4" w:rsidRPr="00896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="008961D4" w:rsidRPr="00896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961D4" w:rsidRPr="00896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pacing w:val="-2"/>
          <w:sz w:val="24"/>
          <w:szCs w:val="24"/>
        </w:rPr>
        <w:t>наставляемого;</w:t>
      </w:r>
    </w:p>
    <w:p w:rsidR="00CA7639" w:rsidRPr="00901BA2" w:rsidRDefault="00CA7639" w:rsidP="000216AD">
      <w:pPr>
        <w:widowControl w:val="0"/>
        <w:numPr>
          <w:ilvl w:val="0"/>
          <w:numId w:val="8"/>
        </w:numPr>
        <w:tabs>
          <w:tab w:val="left" w:pos="1542"/>
          <w:tab w:val="left" w:pos="154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BA2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личностноориентированная</w:t>
      </w:r>
      <w:proofErr w:type="spellEnd"/>
      <w:r w:rsidR="008961D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901BA2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направленность;</w:t>
      </w:r>
    </w:p>
    <w:p w:rsidR="00CA7639" w:rsidRPr="00901BA2" w:rsidRDefault="00CA7639" w:rsidP="000216AD">
      <w:pPr>
        <w:widowControl w:val="0"/>
        <w:numPr>
          <w:ilvl w:val="0"/>
          <w:numId w:val="8"/>
        </w:numPr>
        <w:tabs>
          <w:tab w:val="left" w:pos="1543"/>
        </w:tabs>
        <w:autoSpaceDE w:val="0"/>
        <w:autoSpaceDN w:val="0"/>
        <w:spacing w:before="67" w:after="0" w:line="24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BA2">
        <w:rPr>
          <w:rFonts w:ascii="Times New Roman" w:eastAsia="Times New Roman" w:hAnsi="Times New Roman" w:cs="Times New Roman"/>
          <w:sz w:val="24"/>
          <w:szCs w:val="24"/>
        </w:rPr>
        <w:t xml:space="preserve">выстраивание практик наставничества с использованием </w:t>
      </w:r>
      <w:proofErr w:type="gramStart"/>
      <w:r w:rsidRPr="00901BA2">
        <w:rPr>
          <w:rFonts w:ascii="Times New Roman" w:eastAsia="Times New Roman" w:hAnsi="Times New Roman" w:cs="Times New Roman"/>
          <w:sz w:val="24"/>
          <w:szCs w:val="24"/>
        </w:rPr>
        <w:t>интернет-среды</w:t>
      </w:r>
      <w:proofErr w:type="gramEnd"/>
      <w:r w:rsidRPr="00901BA2">
        <w:rPr>
          <w:rFonts w:ascii="Times New Roman" w:eastAsia="Times New Roman" w:hAnsi="Times New Roman" w:cs="Times New Roman"/>
          <w:sz w:val="24"/>
          <w:szCs w:val="24"/>
        </w:rPr>
        <w:t>, расширение возможности получения поддержки наставников в масштабах всей страны, региона, муниципалитета;</w:t>
      </w:r>
    </w:p>
    <w:p w:rsidR="00CA7639" w:rsidRPr="00901BA2" w:rsidRDefault="00CA7639" w:rsidP="000216AD">
      <w:pPr>
        <w:widowControl w:val="0"/>
        <w:numPr>
          <w:ilvl w:val="0"/>
          <w:numId w:val="8"/>
        </w:numPr>
        <w:tabs>
          <w:tab w:val="left" w:pos="1543"/>
        </w:tabs>
        <w:autoSpaceDE w:val="0"/>
        <w:autoSpaceDN w:val="0"/>
        <w:spacing w:before="2"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BA2">
        <w:rPr>
          <w:rFonts w:ascii="Times New Roman" w:eastAsia="Times New Roman" w:hAnsi="Times New Roman" w:cs="Times New Roman"/>
          <w:sz w:val="24"/>
          <w:szCs w:val="24"/>
        </w:rPr>
        <w:t>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</w:t>
      </w:r>
      <w:r w:rsidR="008961D4" w:rsidRPr="00896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="008961D4" w:rsidRPr="00896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8961D4" w:rsidRPr="00896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8961D4" w:rsidRPr="00896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BA2">
        <w:rPr>
          <w:rFonts w:ascii="Times New Roman" w:eastAsia="Times New Roman" w:hAnsi="Times New Roman" w:cs="Times New Roman"/>
          <w:sz w:val="24"/>
          <w:szCs w:val="24"/>
        </w:rPr>
        <w:t>и управленческих кадров;</w:t>
      </w:r>
    </w:p>
    <w:p w:rsidR="00CA7639" w:rsidRPr="00901BA2" w:rsidRDefault="00CA7639" w:rsidP="000216AD">
      <w:pPr>
        <w:widowControl w:val="0"/>
        <w:numPr>
          <w:ilvl w:val="0"/>
          <w:numId w:val="8"/>
        </w:numPr>
        <w:tabs>
          <w:tab w:val="left" w:pos="1543"/>
        </w:tabs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BA2">
        <w:rPr>
          <w:rFonts w:ascii="Times New Roman" w:eastAsia="Times New Roman" w:hAnsi="Times New Roman" w:cs="Times New Roman"/>
          <w:sz w:val="24"/>
          <w:szCs w:val="24"/>
        </w:rPr>
        <w:t>опора на лучший отечественный и зарубежный опыт наставничества педагогов с учетом государственной политики в сфере образования;</w:t>
      </w:r>
    </w:p>
    <w:p w:rsidR="00CA7639" w:rsidRPr="00901BA2" w:rsidRDefault="00CA7639" w:rsidP="000216AD">
      <w:pPr>
        <w:widowControl w:val="0"/>
        <w:numPr>
          <w:ilvl w:val="0"/>
          <w:numId w:val="8"/>
        </w:numPr>
        <w:tabs>
          <w:tab w:val="left" w:pos="154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BA2">
        <w:rPr>
          <w:rFonts w:ascii="Times New Roman" w:eastAsia="Times New Roman" w:hAnsi="Times New Roman" w:cs="Times New Roman"/>
          <w:sz w:val="24"/>
          <w:szCs w:val="24"/>
        </w:rPr>
        <w:t>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BD68BE" w:rsidRPr="00901BA2" w:rsidRDefault="00BD68BE" w:rsidP="000216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01BA2">
        <w:rPr>
          <w:color w:val="000000"/>
        </w:rPr>
        <w:t>Настоящая программа призвана помочь организации деятельности наставников с молодыми педагогами на уровне образовательной организации.</w:t>
      </w:r>
    </w:p>
    <w:p w:rsidR="00BD68BE" w:rsidRPr="00901BA2" w:rsidRDefault="00BD68BE" w:rsidP="000216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01BA2">
        <w:rPr>
          <w:color w:val="000000"/>
        </w:rPr>
        <w:t xml:space="preserve">Срок реализации программы: </w:t>
      </w:r>
      <w:r w:rsidR="003431E8" w:rsidRPr="00901BA2">
        <w:rPr>
          <w:color w:val="000000"/>
        </w:rPr>
        <w:t>1 год</w:t>
      </w:r>
    </w:p>
    <w:p w:rsidR="00BD68BE" w:rsidRPr="00901BA2" w:rsidRDefault="00BD68BE" w:rsidP="000216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01BA2">
        <w:rPr>
          <w:b/>
          <w:bCs/>
          <w:color w:val="000000"/>
        </w:rPr>
        <w:t>ЦЕЛЬ:</w:t>
      </w:r>
    </w:p>
    <w:p w:rsidR="00BD68BE" w:rsidRPr="00901BA2" w:rsidRDefault="00BD68BE" w:rsidP="000216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01BA2">
        <w:rPr>
          <w:color w:val="000000"/>
        </w:rPr>
        <w:t>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</w:t>
      </w:r>
    </w:p>
    <w:p w:rsidR="00BD68BE" w:rsidRPr="00901BA2" w:rsidRDefault="00BD68BE" w:rsidP="000216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ЗАДАЧИ: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Обеспечить 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Повышать профессиональный уровень педагогов с учетом их потребностей, затруднений, достижений.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Отслеживать динамику развития профессиональной деятельности каждого педагога.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lastRenderedPageBreak/>
        <w:t>Повышать продуктивность работы педагога и результативность образовательной деятельности.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Способствовать планированию  карьеры  молодых специалистов, мотивации к повышению квалификационного уровня.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Приобщать молодых специалистов к корпоративной культуре образовательной организации, способствовать объединению  на основе школьных традиций.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Формы и методы работы педагога-наставника с молодыми специалистами:</w:t>
      </w:r>
    </w:p>
    <w:p w:rsidR="00BD68BE" w:rsidRPr="00BD68BE" w:rsidRDefault="00BD68BE" w:rsidP="00BD68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консультирование (индивидуальное, групповое);</w:t>
      </w:r>
    </w:p>
    <w:p w:rsidR="00BD68BE" w:rsidRPr="00BD68BE" w:rsidRDefault="00BD68BE" w:rsidP="00BD68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 xml:space="preserve">активные методы (семинары, практические занятия, </w:t>
      </w:r>
      <w:proofErr w:type="spellStart"/>
      <w:r w:rsidRPr="00BD68BE">
        <w:rPr>
          <w:color w:val="000000"/>
        </w:rPr>
        <w:t>взаимопосещение</w:t>
      </w:r>
      <w:proofErr w:type="spellEnd"/>
      <w:r w:rsidRPr="00BD68BE">
        <w:rPr>
          <w:color w:val="000000"/>
        </w:rPr>
        <w:t xml:space="preserve"> уроков, тренинги, собеседование, творческие мастерские, мастер-классы наставников, стажировки и </w:t>
      </w:r>
      <w:proofErr w:type="spellStart"/>
      <w:proofErr w:type="gramStart"/>
      <w:r w:rsidRPr="00BD68BE">
        <w:rPr>
          <w:color w:val="000000"/>
        </w:rPr>
        <w:t>др</w:t>
      </w:r>
      <w:proofErr w:type="spellEnd"/>
      <w:proofErr w:type="gramEnd"/>
      <w:r w:rsidRPr="00BD68BE">
        <w:rPr>
          <w:color w:val="000000"/>
        </w:rPr>
        <w:t>).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Деятельность наставника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1</w:t>
      </w:r>
      <w:r w:rsidRPr="00BD68BE">
        <w:rPr>
          <w:color w:val="000000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2-</w:t>
      </w:r>
      <w:r w:rsidRPr="00BD68BE">
        <w:rPr>
          <w:color w:val="000000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3</w:t>
      </w:r>
      <w:r w:rsidRPr="00BD68BE">
        <w:rPr>
          <w:color w:val="000000"/>
        </w:rPr>
        <w:softHyphen/>
        <w:t>-й этап – контрольно-</w:t>
      </w:r>
      <w:r w:rsidRPr="00BD68BE">
        <w:rPr>
          <w:color w:val="000000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Ожидаемые результаты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молодого специалиста: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активизация практических, индивидуальных, самостоятельных навыков преподавания;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повышение профессиональной компетентности педагогов в вопросах педагогики и психологии;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участие молодых учителей в профессиональных конкурсах, фестивалях;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наличие портфолио у каждого молодого педагога;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успешное прохождение процедуры аттестации.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наставника:</w:t>
      </w:r>
    </w:p>
    <w:p w:rsidR="00BD68BE" w:rsidRPr="00BD68BE" w:rsidRDefault="00BD68BE" w:rsidP="00BD68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эффективный способ самореализации;</w:t>
      </w:r>
    </w:p>
    <w:p w:rsidR="00BD68BE" w:rsidRPr="00BD68BE" w:rsidRDefault="00BD68BE" w:rsidP="00BD68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повышение квалификации;</w:t>
      </w:r>
    </w:p>
    <w:p w:rsidR="00BD68BE" w:rsidRPr="00BD68BE" w:rsidRDefault="00BD68BE" w:rsidP="00BD68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достижение более высокого уровня профессиональной компетенции.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образовательной организации:</w:t>
      </w:r>
    </w:p>
    <w:p w:rsidR="00BD68BE" w:rsidRPr="00BD68BE" w:rsidRDefault="00BD68BE" w:rsidP="00BD68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успешная адаптация молодых специалистов;</w:t>
      </w:r>
    </w:p>
    <w:p w:rsidR="00BD68BE" w:rsidRPr="00BD68BE" w:rsidRDefault="00BD68BE" w:rsidP="00BD68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 xml:space="preserve">повышение уровня </w:t>
      </w:r>
      <w:proofErr w:type="spellStart"/>
      <w:r w:rsidRPr="00BD68BE">
        <w:rPr>
          <w:color w:val="000000"/>
        </w:rPr>
        <w:t>закрепляемости</w:t>
      </w:r>
      <w:proofErr w:type="spellEnd"/>
      <w:r w:rsidRPr="00BD68BE">
        <w:rPr>
          <w:color w:val="000000"/>
        </w:rPr>
        <w:t xml:space="preserve"> молодых специалистов в образовательных организациях района.</w:t>
      </w:r>
    </w:p>
    <w:p w:rsidR="00BD68BE" w:rsidRPr="000216AD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0216AD">
        <w:rPr>
          <w:b/>
          <w:bCs/>
          <w:color w:val="000000"/>
        </w:rPr>
        <w:t>Принципы наставничества</w:t>
      </w:r>
    </w:p>
    <w:p w:rsidR="00EF42E0" w:rsidRPr="000216AD" w:rsidRDefault="00EF42E0" w:rsidP="00EF42E0">
      <w:pPr>
        <w:widowControl w:val="0"/>
        <w:autoSpaceDE w:val="0"/>
        <w:autoSpaceDN w:val="0"/>
        <w:spacing w:before="1" w:after="0" w:line="322" w:lineRule="exact"/>
        <w:ind w:left="1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AD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="006146DA" w:rsidRPr="004E7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6AD">
        <w:rPr>
          <w:rFonts w:ascii="Times New Roman" w:eastAsia="Times New Roman" w:hAnsi="Times New Roman" w:cs="Times New Roman"/>
          <w:sz w:val="24"/>
          <w:szCs w:val="24"/>
        </w:rPr>
        <w:t>(целевая</w:t>
      </w:r>
      <w:r w:rsidR="004E7AF0" w:rsidRPr="004E7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6AD">
        <w:rPr>
          <w:rFonts w:ascii="Times New Roman" w:eastAsia="Times New Roman" w:hAnsi="Times New Roman" w:cs="Times New Roman"/>
          <w:sz w:val="24"/>
          <w:szCs w:val="24"/>
        </w:rPr>
        <w:t>модель)</w:t>
      </w:r>
      <w:r w:rsidR="006146DA" w:rsidRPr="004E7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6AD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="006146DA" w:rsidRPr="004E7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6AD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="006146DA" w:rsidRPr="004E7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6A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146DA" w:rsidRPr="004E7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16AD">
        <w:rPr>
          <w:rFonts w:ascii="Times New Roman" w:eastAsia="Times New Roman" w:hAnsi="Times New Roman" w:cs="Times New Roman"/>
          <w:spacing w:val="-2"/>
          <w:sz w:val="24"/>
          <w:szCs w:val="24"/>
        </w:rPr>
        <w:t>следующих</w:t>
      </w:r>
      <w:proofErr w:type="gramEnd"/>
    </w:p>
    <w:p w:rsidR="00EF42E0" w:rsidRPr="000216AD" w:rsidRDefault="00EF42E0" w:rsidP="00EF42E0">
      <w:pPr>
        <w:widowControl w:val="0"/>
        <w:autoSpaceDE w:val="0"/>
        <w:autoSpaceDN w:val="0"/>
        <w:spacing w:after="0" w:line="322" w:lineRule="exact"/>
        <w:ind w:left="33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216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принципах</w:t>
      </w:r>
      <w:proofErr w:type="gramEnd"/>
      <w:r w:rsidRPr="000216A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EF42E0" w:rsidRPr="000216AD" w:rsidRDefault="00EF42E0" w:rsidP="00EF42E0">
      <w:pPr>
        <w:widowControl w:val="0"/>
        <w:numPr>
          <w:ilvl w:val="1"/>
          <w:numId w:val="9"/>
        </w:numPr>
        <w:tabs>
          <w:tab w:val="left" w:pos="1750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A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 добровольности, соблюдения прав и свобод, равенства педагогов </w:t>
      </w:r>
      <w:r w:rsidRPr="000216AD">
        <w:rPr>
          <w:rFonts w:ascii="Times New Roman" w:eastAsia="Times New Roman" w:hAnsi="Times New Roman" w:cs="Times New Roman"/>
          <w:sz w:val="24"/>
          <w:szCs w:val="24"/>
        </w:rPr>
        <w:t>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признаниеравногосоциальногостатусапедагогическихработников</w:t>
      </w:r>
      <w:proofErr w:type="gramStart"/>
      <w:r w:rsidRPr="000216AD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0216AD">
        <w:rPr>
          <w:rFonts w:ascii="Times New Roman" w:eastAsia="Times New Roman" w:hAnsi="Times New Roman" w:cs="Times New Roman"/>
          <w:sz w:val="24"/>
          <w:szCs w:val="24"/>
        </w:rPr>
        <w:t>езависимо от ролевой позиции в системе наставничества;</w:t>
      </w:r>
    </w:p>
    <w:p w:rsidR="00EF42E0" w:rsidRPr="000216AD" w:rsidRDefault="00EF42E0" w:rsidP="00EF42E0">
      <w:pPr>
        <w:widowControl w:val="0"/>
        <w:numPr>
          <w:ilvl w:val="1"/>
          <w:numId w:val="9"/>
        </w:numPr>
        <w:tabs>
          <w:tab w:val="left" w:pos="1750"/>
        </w:tabs>
        <w:autoSpaceDE w:val="0"/>
        <w:autoSpaceDN w:val="0"/>
        <w:spacing w:before="1"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A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 индивидуализации и персонализации </w:t>
      </w:r>
      <w:r w:rsidRPr="000216AD">
        <w:rPr>
          <w:rFonts w:ascii="Times New Roman" w:eastAsia="Times New Roman" w:hAnsi="Times New Roman" w:cs="Times New Roman"/>
          <w:sz w:val="24"/>
          <w:szCs w:val="24"/>
        </w:rPr>
        <w:t xml:space="preserve">направлен на признание способности личности к саморазвитию в качестве естественной, изначально </w:t>
      </w:r>
      <w:r w:rsidRPr="000216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присущей человеку потребности и возможности; на сохранение индивидуальных приоритетов в формировании </w:t>
      </w:r>
      <w:proofErr w:type="gramStart"/>
      <w:r w:rsidRPr="000216AD">
        <w:rPr>
          <w:rFonts w:ascii="Times New Roman" w:eastAsia="Times New Roman" w:hAnsi="Times New Roman" w:cs="Times New Roman"/>
          <w:sz w:val="24"/>
          <w:szCs w:val="24"/>
        </w:rPr>
        <w:t>наставляемым</w:t>
      </w:r>
      <w:proofErr w:type="gramEnd"/>
      <w:r w:rsidRPr="000216AD">
        <w:rPr>
          <w:rFonts w:ascii="Times New Roman" w:eastAsia="Times New Roman" w:hAnsi="Times New Roman" w:cs="Times New Roman"/>
          <w:sz w:val="24"/>
          <w:szCs w:val="24"/>
        </w:rPr>
        <w:t xml:space="preserve"> собственной траектории развития;</w:t>
      </w:r>
    </w:p>
    <w:p w:rsidR="00EF42E0" w:rsidRPr="000216AD" w:rsidRDefault="00EF42E0" w:rsidP="00EF42E0">
      <w:pPr>
        <w:widowControl w:val="0"/>
        <w:numPr>
          <w:ilvl w:val="1"/>
          <w:numId w:val="9"/>
        </w:numPr>
        <w:tabs>
          <w:tab w:val="left" w:pos="1750"/>
        </w:tabs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A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 вариативности </w:t>
      </w:r>
      <w:r w:rsidRPr="000216AD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возможность образовательных организаций выбирать наиболее подходящие для конкретных условий формы </w:t>
      </w:r>
      <w:proofErr w:type="spellStart"/>
      <w:r w:rsidRPr="000216AD">
        <w:rPr>
          <w:rFonts w:ascii="Times New Roman" w:eastAsia="Times New Roman" w:hAnsi="Times New Roman" w:cs="Times New Roman"/>
          <w:sz w:val="24"/>
          <w:szCs w:val="24"/>
        </w:rPr>
        <w:t>ивиды</w:t>
      </w:r>
      <w:proofErr w:type="spellEnd"/>
      <w:r w:rsidRPr="000216AD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наставничества;</w:t>
      </w:r>
    </w:p>
    <w:p w:rsidR="00EF42E0" w:rsidRPr="000216AD" w:rsidRDefault="00EF42E0" w:rsidP="00EF42E0">
      <w:pPr>
        <w:widowControl w:val="0"/>
        <w:numPr>
          <w:ilvl w:val="1"/>
          <w:numId w:val="9"/>
        </w:numPr>
        <w:tabs>
          <w:tab w:val="left" w:pos="1750"/>
        </w:tabs>
        <w:autoSpaceDE w:val="0"/>
        <w:autoSpaceDN w:val="0"/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6A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 системности и стратегической целостности </w:t>
      </w:r>
      <w:r w:rsidRPr="000216AD">
        <w:rPr>
          <w:rFonts w:ascii="Times New Roman" w:eastAsia="Times New Roman" w:hAnsi="Times New Roman" w:cs="Times New Roman"/>
          <w:sz w:val="24"/>
          <w:szCs w:val="24"/>
        </w:rPr>
        <w:t>предполагает разработкуиреализациюсистем</w:t>
      </w:r>
      <w:proofErr w:type="gramStart"/>
      <w:r w:rsidRPr="000216AD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Pr="000216AD">
        <w:rPr>
          <w:rFonts w:ascii="Times New Roman" w:eastAsia="Times New Roman" w:hAnsi="Times New Roman" w:cs="Times New Roman"/>
          <w:sz w:val="24"/>
          <w:szCs w:val="24"/>
        </w:rPr>
        <w:t>целевоймодели)наставничествасмаксимальнымохватомвсехнеобходимыхструктурсистемыобразованияна федеральном, региональном, муниципальном и институциональном уровнях.</w:t>
      </w:r>
    </w:p>
    <w:p w:rsidR="00EF42E0" w:rsidRPr="00BD68BE" w:rsidRDefault="00EF42E0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Pr="00BD68BE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63AD4" w:rsidRDefault="00D63AD4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26"/>
      <w:bookmarkStart w:id="4" w:name="bookmark27"/>
      <w:r>
        <w:rPr>
          <w:color w:val="000000"/>
          <w:lang w:eastAsia="ru-RU" w:bidi="ru-RU"/>
        </w:rPr>
        <w:br w:type="page"/>
      </w:r>
    </w:p>
    <w:p w:rsidR="003431E8" w:rsidRDefault="003431E8" w:rsidP="003431E8">
      <w:pPr>
        <w:pStyle w:val="20"/>
        <w:keepNext/>
        <w:keepLines/>
        <w:shd w:val="clear" w:color="auto" w:fill="auto"/>
        <w:spacing w:after="180" w:line="300" w:lineRule="auto"/>
        <w:jc w:val="center"/>
      </w:pPr>
      <w:r>
        <w:rPr>
          <w:color w:val="000000"/>
          <w:lang w:eastAsia="ru-RU" w:bidi="ru-RU"/>
        </w:rPr>
        <w:lastRenderedPageBreak/>
        <w:t>ИНДИВИДУАЛЬНЫЙ ПЛАН РАЗВИТИЯ ПОД РУКОВОДСТВОМ</w:t>
      </w:r>
      <w:r>
        <w:rPr>
          <w:color w:val="000000"/>
          <w:lang w:eastAsia="ru-RU" w:bidi="ru-RU"/>
        </w:rPr>
        <w:br/>
        <w:t>НАСТАВНИКА</w:t>
      </w:r>
      <w:bookmarkEnd w:id="3"/>
      <w:bookmarkEnd w:id="4"/>
    </w:p>
    <w:p w:rsidR="003431E8" w:rsidRDefault="003431E8" w:rsidP="003431E8">
      <w:pPr>
        <w:pStyle w:val="1"/>
        <w:shd w:val="clear" w:color="auto" w:fill="auto"/>
        <w:spacing w:after="0" w:line="300" w:lineRule="auto"/>
        <w:ind w:firstLine="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Форма наставничества: «учитель-учитель».</w:t>
      </w:r>
    </w:p>
    <w:p w:rsidR="007408FC" w:rsidRPr="007408FC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6"/>
        <w:gridCol w:w="3998"/>
        <w:gridCol w:w="3582"/>
      </w:tblGrid>
      <w:tr w:rsidR="007408FC" w:rsidRPr="007408FC" w:rsidTr="00CA7639">
        <w:trPr>
          <w:trHeight w:val="468"/>
        </w:trPr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молодом специалисте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педагоге - наставнике</w:t>
            </w:r>
          </w:p>
        </w:tc>
      </w:tr>
      <w:tr w:rsidR="007408FC" w:rsidRPr="007408FC" w:rsidTr="00CA7639">
        <w:trPr>
          <w:trHeight w:val="710"/>
        </w:trPr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0C2947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Игоревна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6157F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Рузняева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Петровна</w:t>
            </w:r>
          </w:p>
        </w:tc>
      </w:tr>
      <w:tr w:rsidR="007408FC" w:rsidRPr="007408FC" w:rsidTr="00CA7639">
        <w:trPr>
          <w:trHeight w:val="423"/>
        </w:trPr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6157F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в\о</w:t>
            </w:r>
            <w:proofErr w:type="gramEnd"/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6157F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в/о</w:t>
            </w:r>
            <w:proofErr w:type="gramEnd"/>
          </w:p>
        </w:tc>
      </w:tr>
      <w:tr w:rsidR="007408FC" w:rsidRPr="007408FC" w:rsidTr="00CA7639">
        <w:trPr>
          <w:trHeight w:val="710"/>
        </w:trPr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094310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образовательное учреждение высшего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институт иностранных языков»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AE6B9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педагогический университет</w:t>
            </w:r>
          </w:p>
        </w:tc>
      </w:tr>
      <w:tr w:rsidR="007408FC" w:rsidRPr="007408FC" w:rsidTr="00CA7639">
        <w:trPr>
          <w:trHeight w:val="710"/>
        </w:trPr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094310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11 месяцев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0C2947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1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7408FC" w:rsidRPr="007408FC" w:rsidTr="00CA7639">
        <w:trPr>
          <w:trHeight w:val="423"/>
        </w:trPr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6157F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СШ№ 5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6157F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СШ№ 5</w:t>
            </w:r>
          </w:p>
        </w:tc>
      </w:tr>
      <w:tr w:rsidR="007408FC" w:rsidRPr="007408FC" w:rsidTr="00CA7639">
        <w:trPr>
          <w:trHeight w:val="423"/>
        </w:trPr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0C29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="000C2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61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7408FC" w:rsidRPr="007408FC" w:rsidTr="00CA7639">
        <w:trPr>
          <w:trHeight w:val="438"/>
        </w:trPr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0C2947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литературное чтение, </w:t>
            </w:r>
          </w:p>
        </w:tc>
      </w:tr>
      <w:tr w:rsidR="007408FC" w:rsidRPr="007408FC" w:rsidTr="00CA7639">
        <w:trPr>
          <w:trHeight w:val="423"/>
        </w:trPr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DA29D9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0C2947" w:rsidP="000C29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1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7408FC" w:rsidRPr="007408FC" w:rsidTr="00CA7639">
        <w:trPr>
          <w:trHeight w:val="438"/>
        </w:trPr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DA29D9" w:rsidP="000C29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0C2947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б</w:t>
            </w:r>
            <w:r w:rsidR="0010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9 а б, 10 а</w:t>
            </w:r>
          </w:p>
        </w:tc>
      </w:tr>
      <w:tr w:rsidR="007408FC" w:rsidRPr="007408FC" w:rsidTr="00CA7639">
        <w:trPr>
          <w:trHeight w:val="695"/>
        </w:trPr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34496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6157F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08FC" w:rsidRPr="007408FC" w:rsidTr="00CA7639">
        <w:trPr>
          <w:trHeight w:val="710"/>
        </w:trPr>
        <w:tc>
          <w:tcPr>
            <w:tcW w:w="2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34496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6157F2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7408FC" w:rsidRPr="007408FC" w:rsidRDefault="007408FC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FC" w:rsidRPr="007408FC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5"/>
        <w:gridCol w:w="8065"/>
      </w:tblGrid>
      <w:tr w:rsidR="007408FC" w:rsidRPr="007408FC" w:rsidTr="00CA7639">
        <w:trPr>
          <w:trHeight w:val="145"/>
        </w:trPr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8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E7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общедидактического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методического уровня организации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воспитательной деятельности и создание организационно-методических условий для успешной адаптации специалиста в условиях современной школы.</w:t>
            </w:r>
          </w:p>
        </w:tc>
      </w:tr>
      <w:tr w:rsidR="007408FC" w:rsidRPr="007408FC" w:rsidTr="00CA7639">
        <w:trPr>
          <w:trHeight w:val="145"/>
        </w:trPr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Оказание методической помощи специалисту в повышении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общедидактического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методического уровня организации учебно-воспитательного процесса.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условий для формирования индивидуального стиля творческой деятельности молодого педагога.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Развитие потребности и мотивации в непрерывном самообразовании.</w:t>
            </w:r>
          </w:p>
        </w:tc>
      </w:tr>
      <w:tr w:rsidR="007408FC" w:rsidRPr="007408FC" w:rsidTr="00CA7639">
        <w:trPr>
          <w:trHeight w:val="145"/>
        </w:trPr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деятельности:</w:t>
            </w:r>
          </w:p>
        </w:tc>
        <w:tc>
          <w:tcPr>
            <w:tcW w:w="8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Диагностика затруднений специалиста и выбор форм оказания помощи на основе анализа его потребностей.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Посещение уроков молодого специалиста 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и анализ деятельности.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Помощь молодому специалисту в повышении эффективности организации учебно-воспитательной работы.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5.Ознакомление с основными направлениями и формами активизации познавательной, научно-исследовательской деятельности учащихся во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(олимпиады, смотры, предметные недели, и др.).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Создание условий для совершенствования педагогического мастерства молодого учителя.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Демонстрация опыта успешной педагогической деятельности опытными учителями.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Организация мониторинга эффективности деятельности.</w:t>
            </w:r>
          </w:p>
        </w:tc>
      </w:tr>
      <w:tr w:rsidR="007408FC" w:rsidRPr="007408FC" w:rsidTr="00CA7639">
        <w:trPr>
          <w:trHeight w:val="145"/>
        </w:trPr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результаты:</w:t>
            </w:r>
          </w:p>
        </w:tc>
        <w:tc>
          <w:tcPr>
            <w:tcW w:w="8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Успешная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адаптации начинающего педагога в учреждении.</w:t>
            </w:r>
          </w:p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Активизации практических, индивидуальных, самостоятельных навыков преподавания.</w:t>
            </w:r>
          </w:p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непрерывного совершенствования качества преподавания.</w:t>
            </w:r>
          </w:p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</w:tbl>
    <w:p w:rsidR="007408FC" w:rsidRPr="007408FC" w:rsidRDefault="007408FC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408FC" w:rsidRPr="007408FC" w:rsidSect="00CA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A9A"/>
    <w:multiLevelType w:val="hybridMultilevel"/>
    <w:tmpl w:val="52724258"/>
    <w:lvl w:ilvl="0" w:tplc="7B6A001E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0EC69E">
      <w:numFmt w:val="bullet"/>
      <w:lvlText w:val="–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6E2D700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BAA041A2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782EFC92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 w:tplc="0AA264FC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A60E0114"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 w:tplc="9C2A7F28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 w:tplc="B77EF8EA"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1">
    <w:nsid w:val="0BB133C1"/>
    <w:multiLevelType w:val="multilevel"/>
    <w:tmpl w:val="64D4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F72EF"/>
    <w:multiLevelType w:val="hybridMultilevel"/>
    <w:tmpl w:val="34DE76A8"/>
    <w:lvl w:ilvl="0" w:tplc="A18CF2DE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3CE75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86CCDC4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DACE8A30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B77E1630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80BAE9D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A092AE8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4C9A276C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C542FB20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3">
    <w:nsid w:val="24EB09AF"/>
    <w:multiLevelType w:val="multilevel"/>
    <w:tmpl w:val="569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B07A5"/>
    <w:multiLevelType w:val="multilevel"/>
    <w:tmpl w:val="099A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6093F"/>
    <w:multiLevelType w:val="multilevel"/>
    <w:tmpl w:val="C02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33A73"/>
    <w:multiLevelType w:val="multilevel"/>
    <w:tmpl w:val="1286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47E63"/>
    <w:multiLevelType w:val="multilevel"/>
    <w:tmpl w:val="CB4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A6728"/>
    <w:multiLevelType w:val="multilevel"/>
    <w:tmpl w:val="6274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F87"/>
    <w:rsid w:val="000216AD"/>
    <w:rsid w:val="00051490"/>
    <w:rsid w:val="00091D3E"/>
    <w:rsid w:val="00094310"/>
    <w:rsid w:val="000C2947"/>
    <w:rsid w:val="000F3961"/>
    <w:rsid w:val="00102CDB"/>
    <w:rsid w:val="00233A2C"/>
    <w:rsid w:val="002C2289"/>
    <w:rsid w:val="002C2F87"/>
    <w:rsid w:val="003238FC"/>
    <w:rsid w:val="003431E8"/>
    <w:rsid w:val="00344962"/>
    <w:rsid w:val="00386E47"/>
    <w:rsid w:val="00466A77"/>
    <w:rsid w:val="004E7AF0"/>
    <w:rsid w:val="00511CD6"/>
    <w:rsid w:val="00575888"/>
    <w:rsid w:val="005E4D4E"/>
    <w:rsid w:val="006146DA"/>
    <w:rsid w:val="006157F2"/>
    <w:rsid w:val="0063118E"/>
    <w:rsid w:val="00732CB9"/>
    <w:rsid w:val="007408FC"/>
    <w:rsid w:val="00760F4A"/>
    <w:rsid w:val="007E7AC5"/>
    <w:rsid w:val="008961D4"/>
    <w:rsid w:val="00897503"/>
    <w:rsid w:val="008F3DD3"/>
    <w:rsid w:val="00901BA2"/>
    <w:rsid w:val="00917E93"/>
    <w:rsid w:val="0093639B"/>
    <w:rsid w:val="009926C8"/>
    <w:rsid w:val="009C1904"/>
    <w:rsid w:val="009D308D"/>
    <w:rsid w:val="00A26D6C"/>
    <w:rsid w:val="00A708AF"/>
    <w:rsid w:val="00A94BCD"/>
    <w:rsid w:val="00A959C6"/>
    <w:rsid w:val="00AC3855"/>
    <w:rsid w:val="00AE6710"/>
    <w:rsid w:val="00AE6B92"/>
    <w:rsid w:val="00BD68BE"/>
    <w:rsid w:val="00C00CC5"/>
    <w:rsid w:val="00C26119"/>
    <w:rsid w:val="00C85553"/>
    <w:rsid w:val="00C9535A"/>
    <w:rsid w:val="00CA7639"/>
    <w:rsid w:val="00D35BF8"/>
    <w:rsid w:val="00D63AD4"/>
    <w:rsid w:val="00D65D5C"/>
    <w:rsid w:val="00DA29D9"/>
    <w:rsid w:val="00DE0C2B"/>
    <w:rsid w:val="00E0059E"/>
    <w:rsid w:val="00E21597"/>
    <w:rsid w:val="00EF2C59"/>
    <w:rsid w:val="00EF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3431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431E8"/>
    <w:pPr>
      <w:widowControl w:val="0"/>
      <w:shd w:val="clear" w:color="auto" w:fill="FFFFFF"/>
      <w:spacing w:after="0" w:line="22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3431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431E8"/>
    <w:pPr>
      <w:widowControl w:val="0"/>
      <w:shd w:val="clear" w:color="auto" w:fill="FFFFFF"/>
      <w:spacing w:after="14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9C1904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C1904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10">
    <w:name w:val="Заголовок №1_"/>
    <w:basedOn w:val="a0"/>
    <w:link w:val="11"/>
    <w:rsid w:val="009C1904"/>
    <w:rPr>
      <w:rFonts w:ascii="Times New Roman" w:eastAsia="Times New Roman" w:hAnsi="Times New Roman" w:cs="Times New Roman"/>
      <w:b/>
      <w:bCs/>
      <w:color w:val="1C1D1F"/>
      <w:sz w:val="72"/>
      <w:szCs w:val="7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1904"/>
    <w:rPr>
      <w:rFonts w:ascii="Times New Roman" w:eastAsia="Times New Roman" w:hAnsi="Times New Roman" w:cs="Times New Roman"/>
      <w:b/>
      <w:bCs/>
      <w:color w:val="1C1D1F"/>
      <w:sz w:val="40"/>
      <w:szCs w:val="4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C1904"/>
    <w:rPr>
      <w:rFonts w:ascii="Times New Roman" w:eastAsia="Times New Roman" w:hAnsi="Times New Roman" w:cs="Times New Roman"/>
      <w:b/>
      <w:bCs/>
      <w:color w:val="1C1D1F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9C1904"/>
    <w:pPr>
      <w:widowControl w:val="0"/>
      <w:shd w:val="clear" w:color="auto" w:fill="FFFFFF"/>
      <w:spacing w:after="600" w:line="240" w:lineRule="auto"/>
      <w:ind w:left="1150"/>
      <w:jc w:val="center"/>
      <w:outlineLvl w:val="0"/>
    </w:pPr>
    <w:rPr>
      <w:rFonts w:ascii="Times New Roman" w:eastAsia="Times New Roman" w:hAnsi="Times New Roman" w:cs="Times New Roman"/>
      <w:b/>
      <w:bCs/>
      <w:color w:val="1C1D1F"/>
      <w:sz w:val="72"/>
      <w:szCs w:val="72"/>
    </w:rPr>
  </w:style>
  <w:style w:type="paragraph" w:customStyle="1" w:styleId="40">
    <w:name w:val="Основной текст (4)"/>
    <w:basedOn w:val="a"/>
    <w:link w:val="4"/>
    <w:rsid w:val="009C1904"/>
    <w:pPr>
      <w:widowControl w:val="0"/>
      <w:shd w:val="clear" w:color="auto" w:fill="FFFFFF"/>
      <w:spacing w:after="560" w:line="240" w:lineRule="auto"/>
      <w:ind w:left="2460"/>
    </w:pPr>
    <w:rPr>
      <w:rFonts w:ascii="Times New Roman" w:eastAsia="Times New Roman" w:hAnsi="Times New Roman" w:cs="Times New Roman"/>
      <w:b/>
      <w:bCs/>
      <w:color w:val="1C1D1F"/>
      <w:sz w:val="40"/>
      <w:szCs w:val="40"/>
    </w:rPr>
  </w:style>
  <w:style w:type="paragraph" w:customStyle="1" w:styleId="22">
    <w:name w:val="Основной текст (2)"/>
    <w:basedOn w:val="a"/>
    <w:link w:val="21"/>
    <w:rsid w:val="009C1904"/>
    <w:pPr>
      <w:widowControl w:val="0"/>
      <w:shd w:val="clear" w:color="auto" w:fill="FFFFFF"/>
      <w:spacing w:after="260" w:line="619" w:lineRule="auto"/>
      <w:ind w:left="5760" w:right="220"/>
      <w:jc w:val="right"/>
    </w:pPr>
    <w:rPr>
      <w:rFonts w:ascii="Times New Roman" w:eastAsia="Times New Roman" w:hAnsi="Times New Roman" w:cs="Times New Roman"/>
      <w:b/>
      <w:bCs/>
      <w:color w:val="1C1D1F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30</cp:revision>
  <dcterms:created xsi:type="dcterms:W3CDTF">2022-05-24T09:44:00Z</dcterms:created>
  <dcterms:modified xsi:type="dcterms:W3CDTF">2024-10-03T08:21:00Z</dcterms:modified>
</cp:coreProperties>
</file>