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947680">
      <w:pPr>
        <w:spacing w:line="364" w:lineRule="auto"/>
        <w:jc w:val="center"/>
        <w:rPr>
          <w:sz w:val="24"/>
        </w:rPr>
      </w:pPr>
      <w:r w:rsidRPr="00947680">
        <w:rPr>
          <w:noProof/>
          <w:sz w:val="24"/>
          <w:lang w:eastAsia="ru-RU"/>
        </w:rPr>
        <w:drawing>
          <wp:inline distT="0" distB="0" distL="0" distR="0">
            <wp:extent cx="7020560" cy="5265420"/>
            <wp:effectExtent l="0" t="0" r="8890" b="0"/>
            <wp:docPr id="2" name="Рисунок 2" descr="C:\Users\1\Downloads\51_image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1_image_bi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80" w:rsidRDefault="00947680">
      <w:pPr>
        <w:spacing w:line="364" w:lineRule="auto"/>
        <w:jc w:val="center"/>
        <w:rPr>
          <w:sz w:val="24"/>
        </w:rPr>
      </w:pPr>
    </w:p>
    <w:p w:rsidR="00947680" w:rsidRDefault="00947680">
      <w:pPr>
        <w:spacing w:line="364" w:lineRule="auto"/>
        <w:jc w:val="center"/>
        <w:rPr>
          <w:sz w:val="24"/>
        </w:rPr>
      </w:pPr>
    </w:p>
    <w:p w:rsidR="00947680" w:rsidRDefault="00947680">
      <w:pPr>
        <w:spacing w:line="364" w:lineRule="auto"/>
        <w:jc w:val="center"/>
        <w:rPr>
          <w:sz w:val="24"/>
        </w:rPr>
      </w:pPr>
    </w:p>
    <w:p w:rsidR="00947680" w:rsidRDefault="00947680">
      <w:pPr>
        <w:spacing w:line="364" w:lineRule="auto"/>
        <w:jc w:val="center"/>
        <w:rPr>
          <w:sz w:val="24"/>
        </w:rPr>
      </w:pPr>
    </w:p>
    <w:p w:rsidR="00947680" w:rsidRPr="00947680" w:rsidRDefault="00947680">
      <w:pPr>
        <w:spacing w:line="364" w:lineRule="auto"/>
        <w:jc w:val="center"/>
        <w:rPr>
          <w:b/>
          <w:sz w:val="32"/>
        </w:rPr>
      </w:pPr>
      <w:r w:rsidRPr="00947680">
        <w:rPr>
          <w:b/>
          <w:sz w:val="32"/>
        </w:rPr>
        <w:t xml:space="preserve">МБОУ «Средняя школа № 5 пос. Ключи – 1» </w:t>
      </w:r>
    </w:p>
    <w:p w:rsidR="00947680" w:rsidRPr="00947680" w:rsidRDefault="00947680">
      <w:pPr>
        <w:spacing w:line="364" w:lineRule="auto"/>
        <w:jc w:val="center"/>
        <w:rPr>
          <w:b/>
          <w:sz w:val="32"/>
        </w:rPr>
      </w:pPr>
    </w:p>
    <w:p w:rsidR="00947680" w:rsidRPr="00947680" w:rsidRDefault="00947680">
      <w:pPr>
        <w:spacing w:line="364" w:lineRule="auto"/>
        <w:jc w:val="center"/>
        <w:rPr>
          <w:b/>
          <w:sz w:val="32"/>
        </w:rPr>
      </w:pPr>
      <w:r w:rsidRPr="00947680">
        <w:rPr>
          <w:b/>
          <w:sz w:val="32"/>
        </w:rPr>
        <w:t xml:space="preserve">Усть-Камчатского района </w:t>
      </w:r>
    </w:p>
    <w:p w:rsidR="00947680" w:rsidRPr="00947680" w:rsidRDefault="00947680">
      <w:pPr>
        <w:spacing w:line="364" w:lineRule="auto"/>
        <w:jc w:val="center"/>
        <w:rPr>
          <w:b/>
          <w:sz w:val="32"/>
        </w:rPr>
      </w:pPr>
    </w:p>
    <w:p w:rsidR="00947680" w:rsidRDefault="00947680">
      <w:pPr>
        <w:spacing w:line="364" w:lineRule="auto"/>
        <w:jc w:val="center"/>
        <w:rPr>
          <w:b/>
          <w:sz w:val="32"/>
        </w:rPr>
      </w:pPr>
      <w:r w:rsidRPr="00947680">
        <w:rPr>
          <w:b/>
          <w:sz w:val="32"/>
        </w:rPr>
        <w:t>Камчатского края</w:t>
      </w:r>
    </w:p>
    <w:p w:rsidR="007617C1" w:rsidRDefault="007617C1">
      <w:pPr>
        <w:spacing w:line="364" w:lineRule="auto"/>
        <w:jc w:val="center"/>
        <w:rPr>
          <w:b/>
          <w:sz w:val="32"/>
        </w:rPr>
      </w:pPr>
    </w:p>
    <w:p w:rsidR="007617C1" w:rsidRDefault="007617C1" w:rsidP="007617C1">
      <w:pPr>
        <w:spacing w:line="364" w:lineRule="auto"/>
        <w:rPr>
          <w:b/>
          <w:sz w:val="32"/>
        </w:rPr>
      </w:pPr>
    </w:p>
    <w:p w:rsidR="007617C1" w:rsidRPr="007617C1" w:rsidRDefault="007617C1" w:rsidP="007617C1">
      <w:pPr>
        <w:rPr>
          <w:sz w:val="32"/>
        </w:rPr>
      </w:pPr>
    </w:p>
    <w:p w:rsidR="007617C1" w:rsidRPr="007617C1" w:rsidRDefault="007617C1" w:rsidP="007617C1">
      <w:pPr>
        <w:rPr>
          <w:sz w:val="32"/>
        </w:rPr>
      </w:pPr>
    </w:p>
    <w:p w:rsidR="007617C1" w:rsidRPr="007617C1" w:rsidRDefault="007617C1" w:rsidP="007617C1">
      <w:pPr>
        <w:jc w:val="center"/>
        <w:rPr>
          <w:sz w:val="32"/>
        </w:rPr>
      </w:pPr>
      <w:r>
        <w:rPr>
          <w:sz w:val="32"/>
        </w:rPr>
        <w:t>2024/2025 учебный год</w:t>
      </w:r>
    </w:p>
    <w:p w:rsidR="007617C1" w:rsidRPr="007617C1" w:rsidRDefault="007617C1" w:rsidP="007617C1">
      <w:pPr>
        <w:tabs>
          <w:tab w:val="center" w:pos="5457"/>
        </w:tabs>
        <w:rPr>
          <w:sz w:val="32"/>
        </w:rPr>
        <w:sectPr w:rsidR="007617C1" w:rsidRPr="007617C1" w:rsidSect="00947680">
          <w:type w:val="continuous"/>
          <w:pgSz w:w="11920" w:h="16850"/>
          <w:pgMar w:top="0" w:right="580" w:bottom="280" w:left="426" w:header="720" w:footer="720" w:gutter="0"/>
          <w:cols w:space="720"/>
        </w:sectPr>
      </w:pPr>
      <w:r>
        <w:rPr>
          <w:sz w:val="32"/>
        </w:rPr>
        <w:tab/>
      </w:r>
    </w:p>
    <w:p w:rsidR="003466ED" w:rsidRDefault="003466ED">
      <w:pPr>
        <w:pStyle w:val="a3"/>
        <w:ind w:left="253"/>
        <w:rPr>
          <w:sz w:val="20"/>
        </w:rPr>
      </w:pPr>
    </w:p>
    <w:p w:rsidR="003466ED" w:rsidRDefault="003466ED" w:rsidP="00947680">
      <w:pPr>
        <w:pStyle w:val="a3"/>
        <w:spacing w:before="8"/>
        <w:rPr>
          <w:b/>
          <w:sz w:val="7"/>
        </w:rPr>
      </w:pPr>
    </w:p>
    <w:p w:rsidR="00947680" w:rsidRPr="007617C1" w:rsidRDefault="00947680" w:rsidP="00947680">
      <w:pPr>
        <w:pStyle w:val="a3"/>
        <w:spacing w:before="90" w:line="400" w:lineRule="auto"/>
        <w:ind w:left="821" w:right="3652"/>
        <w:jc w:val="center"/>
        <w:rPr>
          <w:sz w:val="28"/>
        </w:rPr>
      </w:pPr>
      <w:r w:rsidRPr="007617C1">
        <w:rPr>
          <w:b/>
          <w:sz w:val="28"/>
        </w:rPr>
        <w:t xml:space="preserve">Уважаемые </w:t>
      </w:r>
      <w:r w:rsidR="00FA14C8" w:rsidRPr="007617C1">
        <w:rPr>
          <w:b/>
          <w:sz w:val="28"/>
        </w:rPr>
        <w:t>родители!</w:t>
      </w:r>
      <w:bookmarkStart w:id="0" w:name="_GoBack"/>
      <w:bookmarkEnd w:id="0"/>
    </w:p>
    <w:p w:rsidR="003466ED" w:rsidRDefault="00FA14C8" w:rsidP="00947680">
      <w:pPr>
        <w:pStyle w:val="a3"/>
        <w:spacing w:before="90" w:line="400" w:lineRule="auto"/>
        <w:ind w:left="821" w:right="3652"/>
        <w:jc w:val="both"/>
      </w:pPr>
      <w:r>
        <w:t>Рождение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Вас!</w:t>
      </w:r>
    </w:p>
    <w:p w:rsidR="003466ED" w:rsidRDefault="00FA14C8" w:rsidP="00947680">
      <w:pPr>
        <w:pStyle w:val="a3"/>
        <w:spacing w:before="2"/>
        <w:ind w:left="113" w:right="119" w:firstLine="709"/>
      </w:pPr>
      <w:r>
        <w:t>Вместе с растущим ребенком растет и родительская тревога за будущее, все чаще</w:t>
      </w:r>
      <w:r>
        <w:rPr>
          <w:spacing w:val="1"/>
        </w:rPr>
        <w:t xml:space="preserve"> </w:t>
      </w:r>
      <w:r>
        <w:t>возникает вопрос, что будет дальше... Многих родителей тревожит рискованное поведение</w:t>
      </w:r>
      <w:r>
        <w:rPr>
          <w:spacing w:val="1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риске.</w:t>
      </w:r>
      <w:r w:rsidR="00947680"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новых</w:t>
      </w:r>
      <w:r>
        <w:rPr>
          <w:spacing w:val="1"/>
        </w:rPr>
        <w:t xml:space="preserve"> </w:t>
      </w:r>
      <w:r>
        <w:t>возможностей, мир</w:t>
      </w:r>
      <w:r>
        <w:rPr>
          <w:spacing w:val="3"/>
        </w:rPr>
        <w:t xml:space="preserve"> </w:t>
      </w:r>
      <w:r>
        <w:t>соблазнов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искушений.</w:t>
      </w:r>
    </w:p>
    <w:p w:rsidR="003466ED" w:rsidRDefault="00FA14C8" w:rsidP="00947680">
      <w:pPr>
        <w:pStyle w:val="a3"/>
        <w:spacing w:before="155"/>
        <w:ind w:left="113" w:right="108" w:firstLine="709"/>
      </w:pPr>
      <w:r>
        <w:t>Если разобраться, в тяге к рискованному поведению нет ничего плохого. Это часть</w:t>
      </w:r>
      <w:r>
        <w:rPr>
          <w:spacing w:val="1"/>
        </w:rPr>
        <w:t xml:space="preserve"> </w:t>
      </w:r>
      <w:r>
        <w:t>развития личности, взросления, период, когда еще недавний ребенок должен самостоятельно</w:t>
      </w:r>
      <w:r>
        <w:rPr>
          <w:spacing w:val="1"/>
        </w:rPr>
        <w:t xml:space="preserve"> </w:t>
      </w:r>
      <w:r>
        <w:t>выйти из привычного, понятного круга семьи и встретиться с внешним миром. Естественно,</w:t>
      </w:r>
      <w:r>
        <w:rPr>
          <w:spacing w:val="1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никогда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изолирован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(детский</w:t>
      </w:r>
      <w:r>
        <w:rPr>
          <w:spacing w:val="-6"/>
        </w:rPr>
        <w:t xml:space="preserve"> </w:t>
      </w:r>
      <w:r>
        <w:t>сад,</w:t>
      </w:r>
      <w:r>
        <w:rPr>
          <w:spacing w:val="-6"/>
        </w:rPr>
        <w:t xml:space="preserve"> </w:t>
      </w:r>
      <w:r>
        <w:t>школа,</w:t>
      </w:r>
      <w:r>
        <w:rPr>
          <w:spacing w:val="-5"/>
        </w:rPr>
        <w:t xml:space="preserve"> </w:t>
      </w:r>
      <w:r>
        <w:t>кружки,</w:t>
      </w:r>
      <w:r>
        <w:rPr>
          <w:spacing w:val="-5"/>
        </w:rPr>
        <w:t xml:space="preserve"> </w:t>
      </w:r>
      <w:r>
        <w:t>двор).</w:t>
      </w:r>
      <w:r>
        <w:rPr>
          <w:spacing w:val="-5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ранее он не принимал так много самостоятельных решений, был ориентирован на поведение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одобрение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порицание.</w:t>
      </w:r>
    </w:p>
    <w:p w:rsidR="003466ED" w:rsidRDefault="00FA14C8">
      <w:pPr>
        <w:pStyle w:val="a3"/>
        <w:spacing w:before="158"/>
        <w:ind w:left="821"/>
      </w:pPr>
      <w:r>
        <w:t>Подросток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самостоятельным,</w:t>
      </w:r>
      <w:r>
        <w:rPr>
          <w:spacing w:val="-2"/>
        </w:rPr>
        <w:t xml:space="preserve"> </w:t>
      </w:r>
      <w:r>
        <w:t>считая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взрослым.</w:t>
      </w:r>
    </w:p>
    <w:p w:rsidR="003466ED" w:rsidRDefault="00FA14C8" w:rsidP="00947680">
      <w:pPr>
        <w:pStyle w:val="a3"/>
        <w:spacing w:before="187"/>
        <w:ind w:left="260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125515</wp:posOffset>
            </wp:positionV>
            <wp:extent cx="985380" cy="9474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38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Взрослым</w:t>
      </w:r>
      <w:r>
        <w:rPr>
          <w:spacing w:val="36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значит</w:t>
      </w:r>
      <w:r>
        <w:rPr>
          <w:spacing w:val="96"/>
        </w:rPr>
        <w:t xml:space="preserve"> </w:t>
      </w:r>
      <w:r>
        <w:t>таким,</w:t>
      </w:r>
      <w:r>
        <w:rPr>
          <w:spacing w:val="96"/>
        </w:rPr>
        <w:t xml:space="preserve"> </w:t>
      </w:r>
      <w:r>
        <w:t>как…</w:t>
      </w:r>
      <w:r>
        <w:rPr>
          <w:spacing w:val="95"/>
        </w:rPr>
        <w:t xml:space="preserve"> </w:t>
      </w:r>
      <w:r>
        <w:t>Родитель?</w:t>
      </w:r>
      <w:r>
        <w:rPr>
          <w:spacing w:val="99"/>
        </w:rPr>
        <w:t xml:space="preserve"> </w:t>
      </w:r>
      <w:r>
        <w:t>Герой</w:t>
      </w:r>
      <w:r>
        <w:rPr>
          <w:spacing w:val="96"/>
        </w:rPr>
        <w:t xml:space="preserve"> </w:t>
      </w:r>
      <w:r>
        <w:t>боевика?</w:t>
      </w:r>
    </w:p>
    <w:p w:rsidR="003466ED" w:rsidRDefault="00FA14C8" w:rsidP="00947680">
      <w:pPr>
        <w:pStyle w:val="a3"/>
        <w:spacing w:before="1"/>
        <w:ind w:left="1901"/>
      </w:pPr>
      <w:r>
        <w:t>Взрослый</w:t>
      </w:r>
      <w:r>
        <w:rPr>
          <w:spacing w:val="-5"/>
        </w:rPr>
        <w:t xml:space="preserve"> </w:t>
      </w:r>
      <w:r>
        <w:t>хулиган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дворе?</w:t>
      </w:r>
      <w:r>
        <w:rPr>
          <w:spacing w:val="-2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«Дома-2»? или</w:t>
      </w:r>
      <w:r>
        <w:rPr>
          <w:spacing w:val="-6"/>
        </w:rPr>
        <w:t xml:space="preserve"> </w:t>
      </w:r>
      <w:r>
        <w:t>иным?</w:t>
      </w:r>
    </w:p>
    <w:p w:rsidR="003466ED" w:rsidRDefault="00FA14C8" w:rsidP="00947680">
      <w:pPr>
        <w:pStyle w:val="a3"/>
        <w:ind w:left="1901" w:right="472" w:firstLine="708"/>
      </w:pPr>
      <w:r>
        <w:t>Подростку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– это значит</w:t>
      </w:r>
      <w:r>
        <w:rPr>
          <w:spacing w:val="-3"/>
        </w:rPr>
        <w:t xml:space="preserve"> </w:t>
      </w:r>
      <w:r>
        <w:t>позволять себе</w:t>
      </w:r>
      <w:r>
        <w:rPr>
          <w:spacing w:val="-1"/>
        </w:rPr>
        <w:t xml:space="preserve"> </w:t>
      </w:r>
      <w:r>
        <w:t>рискованное</w:t>
      </w:r>
      <w:r w:rsidR="00947680">
        <w:t xml:space="preserve"> </w:t>
      </w:r>
      <w:r>
        <w:t>поведение в том числе. Несмотря на то, что поиск риска характерен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для всех</w:t>
      </w:r>
      <w:r>
        <w:rPr>
          <w:spacing w:val="-1"/>
        </w:rPr>
        <w:t xml:space="preserve"> </w:t>
      </w:r>
      <w:r>
        <w:t>подростков, риск риску</w:t>
      </w:r>
      <w:r>
        <w:rPr>
          <w:spacing w:val="-6"/>
        </w:rPr>
        <w:t xml:space="preserve"> </w:t>
      </w:r>
      <w:r>
        <w:t>рознь.</w:t>
      </w:r>
    </w:p>
    <w:p w:rsidR="003466ED" w:rsidRDefault="00FA14C8" w:rsidP="00947680">
      <w:pPr>
        <w:pStyle w:val="a3"/>
        <w:spacing w:before="4"/>
        <w:ind w:left="113" w:right="102" w:firstLine="708"/>
      </w:pPr>
      <w:r>
        <w:t>К сожалению, многие подростки впадают в крайности: то бросаются в погоню за</w:t>
      </w:r>
      <w:r>
        <w:rPr>
          <w:spacing w:val="1"/>
        </w:rPr>
        <w:t xml:space="preserve"> </w:t>
      </w:r>
      <w:r>
        <w:t>удовольствиями, то переживают разочарования, доходящие порой до поведения с риском для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соблазны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искушения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неуправляемое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импульсивное. Подростки начинают употреблять табак, алкоголь и наркотики (далее ПАВ-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-3"/>
        </w:rPr>
        <w:t xml:space="preserve"> </w:t>
      </w:r>
      <w:r>
        <w:t>вещества).</w:t>
      </w:r>
    </w:p>
    <w:p w:rsidR="003466ED" w:rsidRDefault="003466ED" w:rsidP="00947680">
      <w:pPr>
        <w:pStyle w:val="a3"/>
        <w:rPr>
          <w:sz w:val="26"/>
        </w:rPr>
      </w:pPr>
    </w:p>
    <w:p w:rsidR="003466ED" w:rsidRDefault="003466ED">
      <w:pPr>
        <w:pStyle w:val="a3"/>
        <w:spacing w:before="8"/>
        <w:rPr>
          <w:sz w:val="22"/>
        </w:rPr>
      </w:pPr>
    </w:p>
    <w:p w:rsidR="003466ED" w:rsidRDefault="00711072">
      <w:pPr>
        <w:pStyle w:val="2"/>
        <w:ind w:left="2945"/>
      </w:pPr>
      <w:r>
        <w:pict>
          <v:group id="_x0000_s1032" style="position:absolute;left:0;text-align:left;margin-left:56.7pt;margin-top:15pt;width:198.55pt;height:239.6pt;z-index:15729152;mso-position-horizontal-relative:page" coordorigin="1134,300" coordsize="3971,4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31;top:300;width:2305;height:1378">
              <v:imagedata r:id="rId9" o:title=""/>
            </v:shape>
            <v:shape id="_x0000_s1033" type="#_x0000_t75" style="position:absolute;left:1134;top:1317;width:3971;height:3775">
              <v:imagedata r:id="rId10" o:title=""/>
            </v:shape>
            <w10:wrap anchorx="page"/>
          </v:group>
        </w:pict>
      </w:r>
      <w:r w:rsidR="00FA14C8">
        <w:t>Выделяют</w:t>
      </w:r>
      <w:r w:rsidR="00FA14C8">
        <w:rPr>
          <w:spacing w:val="-1"/>
        </w:rPr>
        <w:t xml:space="preserve"> </w:t>
      </w:r>
      <w:r w:rsidR="00FA14C8">
        <w:t>2</w:t>
      </w:r>
      <w:r w:rsidR="00FA14C8">
        <w:rPr>
          <w:spacing w:val="-5"/>
        </w:rPr>
        <w:t xml:space="preserve"> </w:t>
      </w:r>
      <w:r w:rsidR="00FA14C8">
        <w:t>типа</w:t>
      </w:r>
      <w:r w:rsidR="00FA14C8">
        <w:rPr>
          <w:spacing w:val="-1"/>
        </w:rPr>
        <w:t xml:space="preserve"> </w:t>
      </w:r>
      <w:r w:rsidR="00FA14C8">
        <w:t>рискованного</w:t>
      </w:r>
      <w:r w:rsidR="00FA14C8">
        <w:rPr>
          <w:spacing w:val="-2"/>
        </w:rPr>
        <w:t xml:space="preserve"> </w:t>
      </w:r>
      <w:r w:rsidR="00FA14C8">
        <w:t>поведения</w:t>
      </w:r>
    </w:p>
    <w:p w:rsidR="003466ED" w:rsidRDefault="003466ED">
      <w:pPr>
        <w:pStyle w:val="a3"/>
        <w:rPr>
          <w:b/>
          <w:i/>
          <w:sz w:val="26"/>
        </w:rPr>
      </w:pPr>
    </w:p>
    <w:p w:rsidR="003466ED" w:rsidRDefault="003466ED">
      <w:pPr>
        <w:pStyle w:val="a3"/>
        <w:rPr>
          <w:b/>
          <w:i/>
          <w:sz w:val="26"/>
        </w:rPr>
      </w:pPr>
    </w:p>
    <w:p w:rsidR="003466ED" w:rsidRDefault="003466ED">
      <w:pPr>
        <w:pStyle w:val="a3"/>
        <w:spacing w:before="7"/>
        <w:rPr>
          <w:b/>
          <w:i/>
          <w:sz w:val="37"/>
        </w:rPr>
      </w:pPr>
    </w:p>
    <w:p w:rsidR="003466ED" w:rsidRDefault="00FA14C8" w:rsidP="00947680">
      <w:pPr>
        <w:pStyle w:val="a3"/>
        <w:ind w:left="4394" w:right="352"/>
        <w:jc w:val="both"/>
      </w:pPr>
      <w:r>
        <w:rPr>
          <w:i/>
        </w:rPr>
        <w:t xml:space="preserve">Первый </w:t>
      </w:r>
      <w:r>
        <w:t>- подросток рискует с целью получения</w:t>
      </w:r>
      <w:r>
        <w:rPr>
          <w:spacing w:val="1"/>
        </w:rPr>
        <w:t xml:space="preserve"> </w:t>
      </w:r>
      <w:r>
        <w:rPr>
          <w:i/>
        </w:rPr>
        <w:t>позитивного</w:t>
      </w:r>
      <w:r>
        <w:rPr>
          <w:i/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рискованное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помогающее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качества личности, преодолеть страхи, влиться 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отряды,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повышенной сложности в учебной деятельности,</w:t>
      </w:r>
      <w:r>
        <w:rPr>
          <w:spacing w:val="1"/>
        </w:rPr>
        <w:t xml:space="preserve"> </w:t>
      </w:r>
      <w:r>
        <w:t>участие в кружках, научных клубах, в походах,</w:t>
      </w:r>
      <w:r>
        <w:rPr>
          <w:spacing w:val="1"/>
        </w:rPr>
        <w:t xml:space="preserve"> </w:t>
      </w:r>
      <w:r>
        <w:t>квестах и др.).</w:t>
      </w:r>
    </w:p>
    <w:p w:rsidR="003466ED" w:rsidRDefault="003466ED">
      <w:pPr>
        <w:spacing w:line="276" w:lineRule="auto"/>
        <w:jc w:val="both"/>
        <w:sectPr w:rsidR="003466ED">
          <w:footerReference w:type="default" r:id="rId11"/>
          <w:pgSz w:w="11920" w:h="16850"/>
          <w:pgMar w:top="860" w:right="1020" w:bottom="1180" w:left="1020" w:header="0" w:footer="990" w:gutter="0"/>
          <w:cols w:space="720"/>
        </w:sectPr>
      </w:pPr>
    </w:p>
    <w:p w:rsidR="003466ED" w:rsidRDefault="00711072">
      <w:pPr>
        <w:pStyle w:val="a3"/>
        <w:rPr>
          <w:sz w:val="20"/>
        </w:rPr>
      </w:pPr>
      <w:r>
        <w:rPr>
          <w:sz w:val="22"/>
        </w:rPr>
        <w:lastRenderedPageBreak/>
        <w:pict>
          <v:group id="_x0000_s1029" style="position:absolute;margin-left:56.7pt;margin-top:.4pt;width:205pt;height:368.55pt;z-index:-15904256;mso-position-horizontal-relative:page" coordorigin="1134,-3212" coordsize="4064,8394">
            <v:shape id="_x0000_s1031" type="#_x0000_t75" style="position:absolute;left:1134;top:-3212;width:3924;height:3444">
              <v:imagedata r:id="rId12" o:title=""/>
            </v:shape>
            <v:shape id="_x0000_s1030" type="#_x0000_t75" style="position:absolute;left:1134;top:238;width:4064;height:4944">
              <v:imagedata r:id="rId13" o:title=""/>
            </v:shape>
            <w10:wrap anchorx="page"/>
          </v:group>
        </w:pict>
      </w: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FA14C8" w:rsidP="00947680">
      <w:pPr>
        <w:spacing w:before="227"/>
        <w:ind w:left="4397" w:right="354"/>
        <w:jc w:val="both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</w:t>
      </w:r>
      <w:r>
        <w:rPr>
          <w:i/>
          <w:sz w:val="24"/>
        </w:rPr>
        <w:t>опасные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3466ED" w:rsidRDefault="00FA14C8" w:rsidP="00947680">
      <w:pPr>
        <w:pStyle w:val="a3"/>
        <w:ind w:left="4397" w:right="355"/>
        <w:jc w:val="both"/>
      </w:pP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 нарушение закона и т.д. В этом случае</w:t>
      </w:r>
      <w:r>
        <w:rPr>
          <w:spacing w:val="1"/>
        </w:rPr>
        <w:t xml:space="preserve"> </w:t>
      </w:r>
      <w:r>
        <w:t>подростки могут искать или создавать ситуации</w:t>
      </w:r>
      <w:r>
        <w:rPr>
          <w:spacing w:val="1"/>
        </w:rPr>
        <w:t xml:space="preserve"> </w:t>
      </w:r>
      <w:r>
        <w:t>явной угрозы для жизни: балансировать на краю</w:t>
      </w:r>
      <w:r>
        <w:rPr>
          <w:spacing w:val="1"/>
        </w:rPr>
        <w:t xml:space="preserve"> </w:t>
      </w:r>
      <w:r>
        <w:t>крыши, перебегать рельсы перед близко идущим</w:t>
      </w:r>
      <w:r>
        <w:rPr>
          <w:spacing w:val="1"/>
        </w:rPr>
        <w:t xml:space="preserve"> </w:t>
      </w:r>
      <w:r>
        <w:t>поездом.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разом</w:t>
      </w:r>
      <w:r>
        <w:rPr>
          <w:spacing w:val="18"/>
        </w:rPr>
        <w:t xml:space="preserve"> </w:t>
      </w:r>
      <w:r>
        <w:t>поведение</w:t>
      </w:r>
      <w:r>
        <w:rPr>
          <w:spacing w:val="19"/>
        </w:rPr>
        <w:t xml:space="preserve"> </w:t>
      </w:r>
      <w:r>
        <w:t>подростков</w:t>
      </w:r>
    </w:p>
    <w:p w:rsidR="003466ED" w:rsidRDefault="00EE3E3B" w:rsidP="00EE3E3B">
      <w:pPr>
        <w:pStyle w:val="a3"/>
        <w:tabs>
          <w:tab w:val="left" w:pos="5412"/>
          <w:tab w:val="left" w:pos="7473"/>
          <w:tab w:val="left" w:pos="8825"/>
        </w:tabs>
        <w:spacing w:before="1"/>
        <w:ind w:left="4397" w:right="354"/>
      </w:pPr>
      <w:r>
        <w:t xml:space="preserve">становится </w:t>
      </w:r>
      <w:r w:rsidR="00FA14C8">
        <w:t>более</w:t>
      </w:r>
      <w:r w:rsidR="00FA14C8">
        <w:rPr>
          <w:spacing w:val="1"/>
        </w:rPr>
        <w:t xml:space="preserve"> </w:t>
      </w:r>
      <w:r w:rsidR="00FA14C8">
        <w:t>рискованным и опасным, они начинают выпивать</w:t>
      </w:r>
      <w:r w:rsidR="00FA14C8">
        <w:rPr>
          <w:spacing w:val="-57"/>
        </w:rPr>
        <w:t xml:space="preserve"> </w:t>
      </w:r>
      <w:r w:rsidR="00FA14C8">
        <w:t>больше</w:t>
      </w:r>
      <w:r w:rsidR="00FA14C8">
        <w:rPr>
          <w:spacing w:val="1"/>
        </w:rPr>
        <w:t xml:space="preserve"> </w:t>
      </w:r>
      <w:r w:rsidR="00FA14C8">
        <w:t>алкоголя,</w:t>
      </w:r>
      <w:r w:rsidR="00FA14C8">
        <w:rPr>
          <w:spacing w:val="1"/>
        </w:rPr>
        <w:t xml:space="preserve"> </w:t>
      </w:r>
      <w:r w:rsidR="00FA14C8">
        <w:t>пробовать</w:t>
      </w:r>
      <w:r w:rsidR="00FA14C8">
        <w:rPr>
          <w:spacing w:val="1"/>
        </w:rPr>
        <w:t xml:space="preserve"> </w:t>
      </w:r>
      <w:r w:rsidR="00FA14C8">
        <w:t>разные</w:t>
      </w:r>
      <w:r w:rsidR="00FA14C8">
        <w:rPr>
          <w:spacing w:val="1"/>
        </w:rPr>
        <w:t xml:space="preserve"> </w:t>
      </w:r>
      <w:r w:rsidR="00FA14C8">
        <w:t>наркотики,</w:t>
      </w:r>
      <w:r w:rsidR="00FA14C8">
        <w:rPr>
          <w:spacing w:val="-57"/>
        </w:rPr>
        <w:t xml:space="preserve"> </w:t>
      </w:r>
      <w:r>
        <w:t xml:space="preserve">вести беспорядочную половую </w:t>
      </w:r>
      <w:r w:rsidR="00FA14C8">
        <w:t>жизнь.</w:t>
      </w:r>
      <w:r w:rsidR="00FA14C8">
        <w:rPr>
          <w:spacing w:val="-57"/>
        </w:rPr>
        <w:t xml:space="preserve"> </w:t>
      </w:r>
      <w:r w:rsidR="00FA14C8">
        <w:t>Негативные</w:t>
      </w:r>
      <w:r w:rsidR="00FA14C8">
        <w:rPr>
          <w:spacing w:val="16"/>
        </w:rPr>
        <w:t xml:space="preserve"> </w:t>
      </w:r>
      <w:r w:rsidR="00FA14C8">
        <w:t>последствия</w:t>
      </w:r>
      <w:r w:rsidR="00FA14C8">
        <w:rPr>
          <w:spacing w:val="19"/>
        </w:rPr>
        <w:t xml:space="preserve"> </w:t>
      </w:r>
      <w:r w:rsidR="00FA14C8">
        <w:t>такого</w:t>
      </w:r>
      <w:r w:rsidR="00FA14C8">
        <w:rPr>
          <w:spacing w:val="19"/>
        </w:rPr>
        <w:t xml:space="preserve"> </w:t>
      </w:r>
      <w:r w:rsidR="00FA14C8">
        <w:t>поведения</w:t>
      </w:r>
      <w:r w:rsidR="00FA14C8">
        <w:rPr>
          <w:spacing w:val="19"/>
        </w:rPr>
        <w:t xml:space="preserve"> </w:t>
      </w:r>
      <w:r w:rsidR="00FA14C8">
        <w:t>их</w:t>
      </w:r>
      <w:r w:rsidR="00FA14C8">
        <w:rPr>
          <w:spacing w:val="20"/>
        </w:rPr>
        <w:t xml:space="preserve"> </w:t>
      </w:r>
      <w:r w:rsidR="00FA14C8">
        <w:t>не</w:t>
      </w:r>
      <w:r>
        <w:t xml:space="preserve"> </w:t>
      </w:r>
      <w:r w:rsidR="00FA14C8">
        <w:rPr>
          <w:spacing w:val="-57"/>
        </w:rPr>
        <w:t xml:space="preserve"> </w:t>
      </w:r>
      <w:r w:rsidR="00FA14C8">
        <w:t>останавливают.</w:t>
      </w:r>
    </w:p>
    <w:p w:rsidR="003466ED" w:rsidRDefault="003466ED" w:rsidP="00947680">
      <w:pPr>
        <w:pStyle w:val="a3"/>
        <w:rPr>
          <w:sz w:val="26"/>
        </w:rPr>
      </w:pPr>
    </w:p>
    <w:p w:rsidR="003466ED" w:rsidRDefault="00FA14C8" w:rsidP="00EE3E3B">
      <w:pPr>
        <w:pStyle w:val="a3"/>
        <w:spacing w:before="161"/>
        <w:ind w:left="821"/>
      </w:pPr>
      <w:r>
        <w:t>Вы</w:t>
      </w:r>
      <w:r>
        <w:rPr>
          <w:spacing w:val="-2"/>
        </w:rPr>
        <w:t xml:space="preserve"> </w:t>
      </w:r>
      <w:r>
        <w:t>раздраженно</w:t>
      </w:r>
      <w:r>
        <w:rPr>
          <w:spacing w:val="-2"/>
        </w:rPr>
        <w:t xml:space="preserve"> </w:t>
      </w:r>
      <w:r>
        <w:t>скажете,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ребенка!</w:t>
      </w:r>
    </w:p>
    <w:p w:rsidR="003466ED" w:rsidRDefault="00FA14C8" w:rsidP="00EE3E3B">
      <w:pPr>
        <w:pStyle w:val="a3"/>
        <w:spacing w:before="209"/>
        <w:ind w:left="113" w:right="107" w:firstLine="708"/>
      </w:pPr>
      <w:r>
        <w:t>Так</w:t>
      </w:r>
      <w:r>
        <w:rPr>
          <w:spacing w:val="-14"/>
        </w:rPr>
        <w:t xml:space="preserve"> </w:t>
      </w:r>
      <w:r>
        <w:t>думают</w:t>
      </w:r>
      <w:r>
        <w:rPr>
          <w:spacing w:val="-14"/>
        </w:rPr>
        <w:t xml:space="preserve"> </w:t>
      </w:r>
      <w:r>
        <w:t>99%</w:t>
      </w:r>
      <w:r>
        <w:rPr>
          <w:spacing w:val="-14"/>
        </w:rPr>
        <w:t xml:space="preserve"> </w:t>
      </w:r>
      <w:r>
        <w:t>родителей!</w:t>
      </w:r>
      <w:r>
        <w:rPr>
          <w:spacing w:val="-15"/>
        </w:rPr>
        <w:t xml:space="preserve"> </w:t>
      </w:r>
      <w:r>
        <w:t>Увы,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существует</w:t>
      </w:r>
      <w:r>
        <w:rPr>
          <w:spacing w:val="-13"/>
        </w:rPr>
        <w:t xml:space="preserve"> </w:t>
      </w:r>
      <w:r>
        <w:t>никаких</w:t>
      </w:r>
      <w:r>
        <w:rPr>
          <w:spacing w:val="-8"/>
        </w:rPr>
        <w:t xml:space="preserve"> </w:t>
      </w:r>
      <w:r>
        <w:t>гарантий</w:t>
      </w:r>
      <w:r>
        <w:rPr>
          <w:spacing w:val="-13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взросление</w:t>
      </w:r>
      <w:r>
        <w:rPr>
          <w:spacing w:val="-58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обойдется</w:t>
      </w:r>
      <w:r>
        <w:rPr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-2"/>
        </w:rPr>
        <w:t xml:space="preserve"> </w:t>
      </w:r>
      <w:r>
        <w:rPr>
          <w:i/>
        </w:rPr>
        <w:t>«второго»</w:t>
      </w:r>
      <w:r>
        <w:rPr>
          <w:i/>
          <w:spacing w:val="1"/>
        </w:rPr>
        <w:t xml:space="preserve"> </w:t>
      </w:r>
      <w:r>
        <w:rPr>
          <w:i/>
        </w:rPr>
        <w:t>типа</w:t>
      </w:r>
      <w:r>
        <w:rPr>
          <w:i/>
          <w:spacing w:val="2"/>
        </w:rPr>
        <w:t xml:space="preserve"> </w:t>
      </w:r>
      <w:r>
        <w:t>рискованного</w:t>
      </w:r>
      <w:r>
        <w:rPr>
          <w:spacing w:val="-1"/>
        </w:rPr>
        <w:t xml:space="preserve"> </w:t>
      </w:r>
      <w:r>
        <w:t>поведения.</w:t>
      </w:r>
    </w:p>
    <w:p w:rsidR="003466ED" w:rsidRDefault="00FA14C8" w:rsidP="00EE3E3B">
      <w:pPr>
        <w:pStyle w:val="2"/>
        <w:spacing w:before="182"/>
        <w:ind w:right="123" w:firstLine="708"/>
      </w:pPr>
      <w:r>
        <w:t>Что же необходимо знать родителю для того, чтобы разобраться в указанном</w:t>
      </w:r>
      <w:r>
        <w:rPr>
          <w:spacing w:val="1"/>
        </w:rPr>
        <w:t xml:space="preserve"> </w:t>
      </w:r>
      <w:r>
        <w:t>вопросе?</w:t>
      </w:r>
    </w:p>
    <w:p w:rsidR="003466ED" w:rsidRPr="00EE3E3B" w:rsidRDefault="00FA14C8" w:rsidP="00EE3E3B">
      <w:pPr>
        <w:spacing w:before="159"/>
        <w:ind w:left="113" w:right="102" w:firstLine="709"/>
        <w:rPr>
          <w:i/>
          <w:sz w:val="24"/>
        </w:rPr>
      </w:pPr>
      <w:r>
        <w:rPr>
          <w:i/>
          <w:sz w:val="24"/>
        </w:rPr>
        <w:t>Факторы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социально-психологическую устойчивость к воздействию факторов риска. </w:t>
      </w:r>
      <w:r>
        <w:rPr>
          <w:i/>
          <w:sz w:val="24"/>
        </w:rPr>
        <w:t>Другими словами,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 научиться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 w:rsidR="00EE3E3B">
        <w:rPr>
          <w:i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границ,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безопасных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психологическими проблемами.</w:t>
      </w:r>
    </w:p>
    <w:p w:rsidR="003466ED" w:rsidRDefault="00FA14C8">
      <w:pPr>
        <w:pStyle w:val="a3"/>
        <w:spacing w:before="168" w:line="273" w:lineRule="auto"/>
        <w:ind w:left="113" w:right="54" w:firstLine="708"/>
      </w:pPr>
      <w:r>
        <w:t>А</w:t>
      </w:r>
      <w:r>
        <w:rPr>
          <w:spacing w:val="-5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вовремя</w:t>
      </w:r>
      <w:r>
        <w:rPr>
          <w:spacing w:val="-4"/>
        </w:rPr>
        <w:t xml:space="preserve"> </w:t>
      </w:r>
      <w:r>
        <w:t>заметить,</w:t>
      </w:r>
      <w:r>
        <w:rPr>
          <w:spacing w:val="-5"/>
        </w:rPr>
        <w:t xml:space="preserve"> </w:t>
      </w:r>
      <w:r>
        <w:t>распознать,</w:t>
      </w:r>
      <w:r>
        <w:rPr>
          <w:spacing w:val="-7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опасные</w:t>
      </w:r>
      <w:r>
        <w:rPr>
          <w:spacing w:val="-2"/>
        </w:rPr>
        <w:t xml:space="preserve"> </w:t>
      </w:r>
      <w:r>
        <w:t>для его жизни.</w:t>
      </w:r>
    </w:p>
    <w:p w:rsidR="003466ED" w:rsidRDefault="00EE3E3B" w:rsidP="00EE3E3B">
      <w:pPr>
        <w:spacing w:before="168"/>
        <w:ind w:left="478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 wp14:anchorId="7253F854" wp14:editId="1A6AB4A4">
            <wp:simplePos x="0" y="0"/>
            <wp:positionH relativeFrom="page">
              <wp:posOffset>754380</wp:posOffset>
            </wp:positionH>
            <wp:positionV relativeFrom="paragraph">
              <wp:posOffset>42545</wp:posOffset>
            </wp:positionV>
            <wp:extent cx="1864995" cy="2186696"/>
            <wp:effectExtent l="0" t="0" r="1905" b="4445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896" cy="22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C8">
        <w:rPr>
          <w:b/>
          <w:sz w:val="24"/>
        </w:rPr>
        <w:t>С</w:t>
      </w:r>
      <w:r w:rsidR="00FA14C8">
        <w:rPr>
          <w:b/>
          <w:spacing w:val="61"/>
          <w:sz w:val="24"/>
        </w:rPr>
        <w:t xml:space="preserve"> </w:t>
      </w:r>
      <w:r w:rsidR="00FA14C8">
        <w:rPr>
          <w:b/>
          <w:sz w:val="24"/>
        </w:rPr>
        <w:t xml:space="preserve">2013  </w:t>
      </w:r>
      <w:r w:rsidR="00FA14C8">
        <w:rPr>
          <w:b/>
          <w:spacing w:val="1"/>
          <w:sz w:val="24"/>
        </w:rPr>
        <w:t xml:space="preserve"> </w:t>
      </w:r>
      <w:r w:rsidR="00FA14C8">
        <w:rPr>
          <w:b/>
          <w:sz w:val="24"/>
        </w:rPr>
        <w:t xml:space="preserve">года  </w:t>
      </w:r>
      <w:r w:rsidR="00FA14C8">
        <w:rPr>
          <w:b/>
          <w:spacing w:val="2"/>
          <w:sz w:val="24"/>
        </w:rPr>
        <w:t xml:space="preserve"> </w:t>
      </w:r>
      <w:r w:rsidR="00FA14C8">
        <w:rPr>
          <w:sz w:val="24"/>
        </w:rPr>
        <w:t xml:space="preserve">во   всех  </w:t>
      </w:r>
      <w:r w:rsidR="00FA14C8">
        <w:rPr>
          <w:spacing w:val="3"/>
          <w:sz w:val="24"/>
        </w:rPr>
        <w:t xml:space="preserve"> </w:t>
      </w:r>
      <w:r w:rsidR="00FA14C8">
        <w:rPr>
          <w:sz w:val="24"/>
        </w:rPr>
        <w:t>образовательных</w:t>
      </w:r>
    </w:p>
    <w:p w:rsidR="003466ED" w:rsidRDefault="00FA14C8" w:rsidP="00EE3E3B">
      <w:pPr>
        <w:pStyle w:val="a3"/>
        <w:tabs>
          <w:tab w:val="left" w:pos="4976"/>
          <w:tab w:val="left" w:pos="5314"/>
          <w:tab w:val="left" w:pos="5785"/>
          <w:tab w:val="left" w:pos="5819"/>
          <w:tab w:val="left" w:pos="6124"/>
          <w:tab w:val="left" w:pos="6247"/>
          <w:tab w:val="left" w:pos="7433"/>
          <w:tab w:val="left" w:pos="7500"/>
          <w:tab w:val="left" w:pos="7964"/>
          <w:tab w:val="left" w:pos="8128"/>
          <w:tab w:val="left" w:pos="8179"/>
          <w:tab w:val="left" w:pos="8294"/>
        </w:tabs>
        <w:spacing w:before="41"/>
        <w:ind w:left="3544" w:right="605" w:firstLine="534"/>
      </w:pPr>
      <w:r>
        <w:t>организациях</w:t>
      </w:r>
      <w:r>
        <w:rPr>
          <w:spacing w:val="1"/>
        </w:rPr>
        <w:t xml:space="preserve"> </w:t>
      </w:r>
      <w:r w:rsidR="00EE3E3B">
        <w:t>Российской Федерации</w:t>
      </w:r>
      <w:r w:rsidR="00EE3E3B">
        <w:tab/>
        <w:t xml:space="preserve">на </w:t>
      </w:r>
      <w:r>
        <w:t>основании</w:t>
      </w:r>
      <w:r>
        <w:rPr>
          <w:spacing w:val="-57"/>
        </w:rPr>
        <w:t xml:space="preserve"> </w:t>
      </w:r>
      <w:r w:rsidR="00EE3E3B">
        <w:rPr>
          <w:spacing w:val="-57"/>
        </w:rPr>
        <w:t xml:space="preserve">         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120-ФЗ</w:t>
      </w:r>
      <w:r>
        <w:rPr>
          <w:spacing w:val="52"/>
        </w:rPr>
        <w:t xml:space="preserve"> </w:t>
      </w:r>
      <w:r>
        <w:t>«О</w:t>
      </w:r>
      <w:r>
        <w:rPr>
          <w:spacing w:val="47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отдельные</w:t>
      </w:r>
      <w:r w:rsidR="00EE3E3B">
        <w:t xml:space="preserve"> </w:t>
      </w:r>
      <w:r>
        <w:t>законодательные</w:t>
      </w:r>
      <w:r>
        <w:rPr>
          <w:spacing w:val="37"/>
        </w:rPr>
        <w:t xml:space="preserve"> </w:t>
      </w:r>
      <w:r>
        <w:t>акты</w:t>
      </w:r>
      <w:r>
        <w:rPr>
          <w:spacing w:val="-57"/>
        </w:rPr>
        <w:t xml:space="preserve"> </w:t>
      </w:r>
      <w:r w:rsidR="00EE3E3B">
        <w:rPr>
          <w:spacing w:val="-57"/>
        </w:rPr>
        <w:t xml:space="preserve">     </w:t>
      </w:r>
      <w:r>
        <w:t>Российской</w:t>
      </w:r>
      <w:r>
        <w:tab/>
      </w:r>
      <w:r>
        <w:tab/>
      </w:r>
      <w:r>
        <w:tab/>
        <w:t>Федерации</w:t>
      </w:r>
      <w:r>
        <w:tab/>
      </w:r>
      <w:r>
        <w:tab/>
        <w:t>по</w:t>
      </w:r>
      <w:r>
        <w:tab/>
      </w:r>
      <w:r>
        <w:tab/>
      </w:r>
      <w:r>
        <w:tab/>
      </w:r>
      <w:r>
        <w:tab/>
        <w:t>вопросам</w:t>
      </w:r>
      <w:r>
        <w:rPr>
          <w:spacing w:val="-57"/>
        </w:rPr>
        <w:t xml:space="preserve"> </w:t>
      </w:r>
      <w:r>
        <w:t>профилактики</w:t>
      </w:r>
      <w:r>
        <w:tab/>
      </w:r>
      <w:r>
        <w:tab/>
      </w:r>
      <w:r>
        <w:tab/>
        <w:t>незаконного</w:t>
      </w:r>
      <w:r>
        <w:tab/>
      </w:r>
      <w:r>
        <w:tab/>
      </w:r>
      <w:r>
        <w:tab/>
        <w:t>потребления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5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психотропных</w:t>
      </w:r>
      <w:r>
        <w:rPr>
          <w:spacing w:val="15"/>
        </w:rPr>
        <w:t xml:space="preserve"> </w:t>
      </w:r>
      <w:r>
        <w:t>веществ»</w:t>
      </w:r>
      <w:r>
        <w:rPr>
          <w:spacing w:val="-57"/>
        </w:rPr>
        <w:t xml:space="preserve"> </w:t>
      </w:r>
      <w:r>
        <w:t>(далее</w:t>
      </w:r>
      <w:r>
        <w:tab/>
        <w:t>-</w:t>
      </w:r>
      <w:r>
        <w:tab/>
        <w:t>Закон)</w:t>
      </w:r>
      <w:r>
        <w:tab/>
      </w:r>
      <w:r>
        <w:tab/>
        <w:t>осуществляется</w:t>
      </w:r>
      <w:r>
        <w:tab/>
      </w:r>
      <w:r>
        <w:tab/>
        <w:t>процедура,</w:t>
      </w:r>
      <w:r>
        <w:rPr>
          <w:spacing w:val="-5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незаконного</w:t>
      </w:r>
      <w:r>
        <w:rPr>
          <w:spacing w:val="-57"/>
        </w:rPr>
        <w:t xml:space="preserve"> </w:t>
      </w:r>
      <w:r>
        <w:lastRenderedPageBreak/>
        <w:t>потребления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образовательных</w:t>
      </w:r>
    </w:p>
    <w:p w:rsidR="003466ED" w:rsidRDefault="00FA14C8" w:rsidP="00EE3E3B">
      <w:pPr>
        <w:pStyle w:val="a3"/>
        <w:spacing w:line="278" w:lineRule="auto"/>
      </w:pPr>
      <w:r>
        <w:t>организаций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веществ.</w:t>
      </w:r>
    </w:p>
    <w:p w:rsidR="003466ED" w:rsidRDefault="003466ED">
      <w:pPr>
        <w:pStyle w:val="a3"/>
        <w:spacing w:before="9"/>
        <w:rPr>
          <w:sz w:val="23"/>
        </w:rPr>
      </w:pPr>
    </w:p>
    <w:p w:rsidR="003466ED" w:rsidRDefault="00FA14C8">
      <w:pPr>
        <w:pStyle w:val="a3"/>
        <w:spacing w:line="273" w:lineRule="auto"/>
        <w:ind w:left="113" w:firstLine="708"/>
      </w:pP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статьей</w:t>
      </w:r>
      <w:r>
        <w:rPr>
          <w:spacing w:val="45"/>
        </w:rPr>
        <w:t xml:space="preserve"> </w:t>
      </w:r>
      <w:r>
        <w:t>53.4</w:t>
      </w:r>
      <w:r>
        <w:rPr>
          <w:spacing w:val="44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раннее</w:t>
      </w:r>
      <w:r>
        <w:rPr>
          <w:spacing w:val="43"/>
        </w:rPr>
        <w:t xml:space="preserve"> </w:t>
      </w:r>
      <w:r>
        <w:t>выявление</w:t>
      </w:r>
      <w:r>
        <w:rPr>
          <w:spacing w:val="43"/>
        </w:rPr>
        <w:t xml:space="preserve"> </w:t>
      </w:r>
      <w:r>
        <w:t>незаконного</w:t>
      </w:r>
      <w:r>
        <w:rPr>
          <w:spacing w:val="44"/>
        </w:rPr>
        <w:t xml:space="preserve"> </w:t>
      </w:r>
      <w:r>
        <w:t>потребления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два этапа:</w:t>
      </w:r>
    </w:p>
    <w:p w:rsidR="003466ED" w:rsidRDefault="00711072">
      <w:pPr>
        <w:pStyle w:val="a3"/>
        <w:spacing w:before="5"/>
      </w:pPr>
      <w:r>
        <w:rPr>
          <w:sz w:val="22"/>
        </w:rPr>
        <w:pict>
          <v:group id="_x0000_s1026" style="position:absolute;margin-left:58.5pt;margin-top:11.05pt;width:168.95pt;height:137.75pt;z-index:15730688;mso-position-horizontal-relative:page" coordorigin="1134,372" coordsize="3439,2791">
            <v:shape id="_x0000_s1028" type="#_x0000_t75" style="position:absolute;left:1134;top:372;width:3293;height:1354">
              <v:imagedata r:id="rId15" o:title=""/>
            </v:shape>
            <v:shape id="_x0000_s1027" type="#_x0000_t75" style="position:absolute;left:1134;top:1725;width:3439;height:1437">
              <v:imagedata r:id="rId16" o:title=""/>
            </v:shape>
            <w10:wrap anchorx="page"/>
          </v:group>
        </w:pict>
      </w:r>
    </w:p>
    <w:p w:rsidR="003466ED" w:rsidRDefault="00FA14C8">
      <w:pPr>
        <w:pStyle w:val="a4"/>
        <w:numPr>
          <w:ilvl w:val="0"/>
          <w:numId w:val="4"/>
        </w:numPr>
        <w:tabs>
          <w:tab w:val="left" w:pos="4840"/>
          <w:tab w:val="left" w:pos="6651"/>
          <w:tab w:val="left" w:pos="9117"/>
        </w:tabs>
        <w:ind w:right="614" w:firstLine="0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E3E3B" w:rsidRDefault="00EE3E3B" w:rsidP="00EE3E3B">
      <w:pPr>
        <w:pStyle w:val="a3"/>
        <w:tabs>
          <w:tab w:val="left" w:pos="3468"/>
        </w:tabs>
        <w:rPr>
          <w:sz w:val="26"/>
        </w:rPr>
      </w:pP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spacing w:before="2"/>
        <w:rPr>
          <w:sz w:val="30"/>
        </w:rPr>
      </w:pPr>
    </w:p>
    <w:p w:rsidR="003466ED" w:rsidRDefault="00FA14C8">
      <w:pPr>
        <w:pStyle w:val="a4"/>
        <w:numPr>
          <w:ilvl w:val="0"/>
          <w:numId w:val="4"/>
        </w:numPr>
        <w:tabs>
          <w:tab w:val="left" w:pos="4408"/>
        </w:tabs>
        <w:spacing w:before="1" w:line="280" w:lineRule="auto"/>
        <w:ind w:left="4227" w:right="472" w:firstLine="0"/>
        <w:rPr>
          <w:sz w:val="24"/>
        </w:rPr>
      </w:pPr>
      <w:r>
        <w:rPr>
          <w:b/>
          <w:sz w:val="24"/>
        </w:rPr>
        <w:t xml:space="preserve">этап </w:t>
      </w:r>
      <w:r>
        <w:rPr>
          <w:sz w:val="24"/>
        </w:rPr>
        <w:t>– профилактические медицинские осмотры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ПМО).</w:t>
      </w: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spacing w:before="1"/>
        <w:rPr>
          <w:sz w:val="30"/>
        </w:rPr>
      </w:pPr>
    </w:p>
    <w:p w:rsidR="003466ED" w:rsidRDefault="00FA14C8">
      <w:pPr>
        <w:spacing w:line="276" w:lineRule="auto"/>
        <w:ind w:left="113" w:firstLine="708"/>
        <w:rPr>
          <w:sz w:val="24"/>
        </w:rPr>
      </w:pPr>
      <w:r>
        <w:rPr>
          <w:b/>
          <w:sz w:val="24"/>
        </w:rPr>
        <w:t>Социально-психологическое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СПТ)</w:t>
      </w:r>
      <w:r>
        <w:rPr>
          <w:spacing w:val="-1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профилактический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удержать молодежь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 "экспериментов"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наркотиками.</w:t>
      </w:r>
    </w:p>
    <w:p w:rsidR="003466ED" w:rsidRDefault="00FA14C8">
      <w:pPr>
        <w:pStyle w:val="1"/>
        <w:spacing w:before="11"/>
        <w:ind w:left="821" w:right="0"/>
        <w:jc w:val="left"/>
      </w:pPr>
      <w:r>
        <w:t>СПТ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выявляет</w:t>
      </w:r>
      <w:r>
        <w:rPr>
          <w:spacing w:val="-2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употребляющих</w:t>
      </w:r>
      <w:r>
        <w:rPr>
          <w:spacing w:val="-3"/>
        </w:rPr>
        <w:t xml:space="preserve"> </w:t>
      </w:r>
      <w:r>
        <w:t>наркотики.</w:t>
      </w:r>
    </w:p>
    <w:p w:rsidR="003466ED" w:rsidRDefault="00EE3E3B" w:rsidP="00EE3E3B">
      <w:pPr>
        <w:pStyle w:val="a3"/>
        <w:spacing w:before="72"/>
        <w:ind w:right="116"/>
        <w:jc w:val="both"/>
      </w:pPr>
      <w:r>
        <w:rPr>
          <w:sz w:val="22"/>
          <w:szCs w:val="22"/>
        </w:rPr>
        <w:t xml:space="preserve">               </w:t>
      </w:r>
      <w:r w:rsidR="00FA14C8">
        <w:t>Оно</w:t>
      </w:r>
      <w:r w:rsidR="00FA14C8">
        <w:rPr>
          <w:spacing w:val="1"/>
        </w:rPr>
        <w:t xml:space="preserve"> </w:t>
      </w:r>
      <w:r w:rsidR="00FA14C8">
        <w:rPr>
          <w:b/>
        </w:rPr>
        <w:t>не</w:t>
      </w:r>
      <w:r w:rsidR="00FA14C8">
        <w:rPr>
          <w:b/>
          <w:spacing w:val="1"/>
        </w:rPr>
        <w:t xml:space="preserve"> </w:t>
      </w:r>
      <w:r w:rsidR="00FA14C8">
        <w:t>предполагает</w:t>
      </w:r>
      <w:r w:rsidR="00FA14C8">
        <w:rPr>
          <w:spacing w:val="1"/>
        </w:rPr>
        <w:t xml:space="preserve"> </w:t>
      </w:r>
      <w:r w:rsidR="00FA14C8">
        <w:t>постановки</w:t>
      </w:r>
      <w:r w:rsidR="00FA14C8">
        <w:rPr>
          <w:spacing w:val="1"/>
        </w:rPr>
        <w:t xml:space="preserve"> </w:t>
      </w:r>
      <w:r w:rsidR="00FA14C8">
        <w:t>какого-либо</w:t>
      </w:r>
      <w:r w:rsidR="00FA14C8">
        <w:rPr>
          <w:spacing w:val="1"/>
        </w:rPr>
        <w:t xml:space="preserve"> </w:t>
      </w:r>
      <w:r w:rsidR="00FA14C8">
        <w:t>диагноза</w:t>
      </w:r>
      <w:r w:rsidR="00FA14C8">
        <w:rPr>
          <w:spacing w:val="1"/>
        </w:rPr>
        <w:t xml:space="preserve"> </w:t>
      </w:r>
      <w:r w:rsidR="00FA14C8">
        <w:t>Вашему</w:t>
      </w:r>
      <w:r w:rsidR="00FA14C8">
        <w:rPr>
          <w:spacing w:val="1"/>
        </w:rPr>
        <w:t xml:space="preserve"> </w:t>
      </w:r>
      <w:r w:rsidR="00FA14C8">
        <w:t>ребенку.</w:t>
      </w:r>
      <w:r w:rsidR="00FA14C8">
        <w:rPr>
          <w:spacing w:val="1"/>
        </w:rPr>
        <w:t xml:space="preserve"> </w:t>
      </w:r>
      <w:r w:rsidR="00FA14C8">
        <w:t>Задача</w:t>
      </w:r>
      <w:r w:rsidR="00FA14C8">
        <w:rPr>
          <w:spacing w:val="1"/>
        </w:rPr>
        <w:t xml:space="preserve"> </w:t>
      </w:r>
      <w:r w:rsidR="00FA14C8">
        <w:t>тестирования</w:t>
      </w:r>
      <w:r w:rsidR="00FA14C8">
        <w:rPr>
          <w:spacing w:val="-1"/>
        </w:rPr>
        <w:t xml:space="preserve"> </w:t>
      </w:r>
      <w:r w:rsidR="00FA14C8">
        <w:t>– выявить</w:t>
      </w:r>
      <w:r w:rsidR="00FA14C8">
        <w:rPr>
          <w:spacing w:val="2"/>
        </w:rPr>
        <w:t xml:space="preserve"> </w:t>
      </w:r>
      <w:r w:rsidR="00FA14C8">
        <w:t>у</w:t>
      </w:r>
      <w:r w:rsidR="00FA14C8">
        <w:rPr>
          <w:spacing w:val="-6"/>
        </w:rPr>
        <w:t xml:space="preserve"> </w:t>
      </w:r>
      <w:r w:rsidR="00FA14C8">
        <w:t>детей личностные</w:t>
      </w:r>
      <w:r w:rsidR="00FA14C8">
        <w:rPr>
          <w:spacing w:val="-2"/>
        </w:rPr>
        <w:t xml:space="preserve"> </w:t>
      </w:r>
      <w:r w:rsidR="00FA14C8">
        <w:t>(поведенческие,</w:t>
      </w:r>
    </w:p>
    <w:p w:rsidR="003466ED" w:rsidRDefault="00FA14C8" w:rsidP="00EE3E3B">
      <w:pPr>
        <w:pStyle w:val="a3"/>
        <w:spacing w:before="1"/>
        <w:ind w:left="113"/>
        <w:jc w:val="both"/>
        <w:rPr>
          <w:b/>
        </w:rPr>
      </w:pPr>
      <w:r>
        <w:t>психологические)</w:t>
      </w:r>
      <w:r>
        <w:rPr>
          <w:spacing w:val="59"/>
        </w:rPr>
        <w:t xml:space="preserve"> </w:t>
      </w:r>
      <w:r>
        <w:t>особенности,</w:t>
      </w:r>
      <w:r>
        <w:rPr>
          <w:spacing w:val="58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определенных</w:t>
      </w:r>
      <w:r>
        <w:rPr>
          <w:spacing w:val="63"/>
        </w:rPr>
        <w:t xml:space="preserve"> </w:t>
      </w:r>
      <w:r>
        <w:t>обстоятельствах</w:t>
      </w:r>
      <w:r>
        <w:rPr>
          <w:spacing w:val="10"/>
        </w:rPr>
        <w:t xml:space="preserve"> </w:t>
      </w:r>
      <w:r>
        <w:rPr>
          <w:b/>
        </w:rPr>
        <w:t>могут</w:t>
      </w:r>
      <w:r>
        <w:rPr>
          <w:b/>
          <w:spacing w:val="2"/>
        </w:rPr>
        <w:t xml:space="preserve"> </w:t>
      </w:r>
      <w:r>
        <w:rPr>
          <w:b/>
        </w:rPr>
        <w:t>стать</w:t>
      </w:r>
    </w:p>
    <w:p w:rsidR="003466ED" w:rsidRDefault="00FA14C8" w:rsidP="00EE3E3B">
      <w:pPr>
        <w:pStyle w:val="a3"/>
        <w:spacing w:before="41"/>
        <w:ind w:left="113"/>
        <w:jc w:val="both"/>
      </w:pPr>
      <w:r>
        <w:t>(или уже</w:t>
      </w:r>
      <w:r>
        <w:rPr>
          <w:spacing w:val="-4"/>
        </w:rPr>
        <w:t xml:space="preserve"> </w:t>
      </w:r>
      <w:r>
        <w:t>стали)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факторами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3466ED" w:rsidRDefault="00FA14C8" w:rsidP="00EE3E3B">
      <w:pPr>
        <w:pStyle w:val="a3"/>
        <w:spacing w:before="41"/>
        <w:ind w:left="113" w:right="104" w:firstLine="708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rPr>
          <w:b/>
        </w:rPr>
        <w:t>прогностический,</w:t>
      </w:r>
      <w:r>
        <w:rPr>
          <w:b/>
          <w:spacing w:val="1"/>
        </w:rPr>
        <w:t xml:space="preserve"> </w:t>
      </w:r>
      <w:r>
        <w:rPr>
          <w:b/>
        </w:rPr>
        <w:t>вероятностный</w:t>
      </w:r>
      <w:r>
        <w:rPr>
          <w:b/>
          <w:spacing w:val="1"/>
        </w:rPr>
        <w:t xml:space="preserve"> </w:t>
      </w:r>
      <w:r>
        <w:rPr>
          <w:b/>
        </w:rPr>
        <w:t>характер.</w:t>
      </w:r>
      <w:r>
        <w:rPr>
          <w:b/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обобщенном виде они будут использованы при планировании профилактической работы как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где учится Ваш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целом.</w:t>
      </w:r>
    </w:p>
    <w:p w:rsidR="003466ED" w:rsidRDefault="003466ED" w:rsidP="00EE3E3B">
      <w:pPr>
        <w:pStyle w:val="a3"/>
        <w:spacing w:before="3"/>
      </w:pPr>
    </w:p>
    <w:p w:rsidR="003466ED" w:rsidRDefault="00FA14C8">
      <w:pPr>
        <w:pStyle w:val="1"/>
        <w:spacing w:before="0"/>
        <w:ind w:left="1045"/>
      </w:pPr>
      <w:r>
        <w:t>*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ЗНАТЬ</w:t>
      </w:r>
    </w:p>
    <w:p w:rsidR="003466ED" w:rsidRDefault="00FA14C8" w:rsidP="00A6352F">
      <w:pPr>
        <w:pStyle w:val="a3"/>
        <w:spacing w:before="180"/>
        <w:ind w:left="113" w:right="108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конфиденциально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результатах в</w:t>
      </w:r>
      <w:r>
        <w:rPr>
          <w:spacing w:val="-1"/>
        </w:rPr>
        <w:t xml:space="preserve"> </w:t>
      </w:r>
      <w:r>
        <w:t>какие-либо органы и ведомства.</w:t>
      </w:r>
    </w:p>
    <w:p w:rsidR="003466ED" w:rsidRDefault="00FA14C8">
      <w:pPr>
        <w:pStyle w:val="a3"/>
        <w:spacing w:before="160"/>
        <w:ind w:left="821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ряд условий: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before="185" w:line="244" w:lineRule="auto"/>
        <w:ind w:right="110"/>
        <w:rPr>
          <w:sz w:val="24"/>
        </w:rPr>
      </w:pPr>
      <w:r>
        <w:rPr>
          <w:sz w:val="24"/>
        </w:rPr>
        <w:t>кодирование персональных данных в образовательной организации при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СПТ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(диагностических процедур);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before="19" w:line="244" w:lineRule="auto"/>
        <w:ind w:right="112"/>
        <w:rPr>
          <w:sz w:val="24"/>
        </w:rPr>
      </w:pPr>
      <w:r>
        <w:rPr>
          <w:sz w:val="24"/>
        </w:rPr>
        <w:t>каждый обучающийся, принимающий участие в тестировании, имеет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персонификацию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before="22" w:line="254" w:lineRule="auto"/>
        <w:ind w:right="121"/>
        <w:rPr>
          <w:sz w:val="24"/>
        </w:rPr>
      </w:pPr>
      <w:r>
        <w:rPr>
          <w:sz w:val="24"/>
        </w:rPr>
        <w:t>список индивидуальных кодов и соответствующих им фамилий составляется в 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before="2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информацией.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7" w:line="247" w:lineRule="auto"/>
        <w:ind w:right="101"/>
        <w:jc w:val="left"/>
        <w:rPr>
          <w:sz w:val="24"/>
        </w:rPr>
      </w:pPr>
      <w:r>
        <w:rPr>
          <w:sz w:val="24"/>
        </w:rPr>
        <w:t>безусловно,</w:t>
      </w:r>
      <w:r>
        <w:rPr>
          <w:spacing w:val="3"/>
          <w:sz w:val="24"/>
        </w:rPr>
        <w:t xml:space="preserve"> </w:t>
      </w:r>
      <w:r>
        <w:rPr>
          <w:sz w:val="24"/>
        </w:rPr>
        <w:t>мы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тестируем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" w:line="247" w:lineRule="auto"/>
        <w:ind w:right="12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51"/>
          <w:sz w:val="24"/>
        </w:rPr>
        <w:t xml:space="preserve"> </w:t>
      </w:r>
      <w:r>
        <w:rPr>
          <w:sz w:val="24"/>
        </w:rPr>
        <w:t>СПТ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5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СПТ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конфиденциальности.</w:t>
      </w:r>
    </w:p>
    <w:p w:rsidR="003466ED" w:rsidRDefault="003466ED">
      <w:pPr>
        <w:rPr>
          <w:sz w:val="24"/>
        </w:rPr>
        <w:sectPr w:rsidR="003466ED">
          <w:pgSz w:w="11920" w:h="16850"/>
          <w:pgMar w:top="860" w:right="1020" w:bottom="1180" w:left="1020" w:header="0" w:footer="990" w:gutter="0"/>
          <w:cols w:space="720"/>
        </w:sectPr>
      </w:pPr>
    </w:p>
    <w:p w:rsidR="003466ED" w:rsidRDefault="00FA14C8">
      <w:pPr>
        <w:pStyle w:val="a3"/>
        <w:ind w:left="120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87643" cy="1343025"/>
            <wp:effectExtent l="0" t="0" r="0" b="0"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64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6ED" w:rsidRDefault="003466ED">
      <w:pPr>
        <w:pStyle w:val="a3"/>
        <w:spacing w:before="5"/>
      </w:pPr>
    </w:p>
    <w:p w:rsidR="003466ED" w:rsidRDefault="00FA14C8">
      <w:pPr>
        <w:pStyle w:val="1"/>
        <w:ind w:right="965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984885</wp:posOffset>
            </wp:positionH>
            <wp:positionV relativeFrom="paragraph">
              <wp:posOffset>303061</wp:posOffset>
            </wp:positionV>
            <wp:extent cx="367474" cy="223520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74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-1"/>
        </w:rPr>
        <w:t xml:space="preserve"> </w:t>
      </w:r>
      <w:r>
        <w:t>задаваемые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 СПТ</w:t>
      </w:r>
    </w:p>
    <w:p w:rsidR="003466ED" w:rsidRDefault="003466ED">
      <w:pPr>
        <w:pStyle w:val="a3"/>
        <w:rPr>
          <w:b/>
        </w:rPr>
      </w:pPr>
    </w:p>
    <w:p w:rsidR="003466ED" w:rsidRDefault="00FA14C8">
      <w:pPr>
        <w:pStyle w:val="2"/>
        <w:ind w:left="1214"/>
      </w:pP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СПТ</w:t>
      </w:r>
      <w:r>
        <w:rPr>
          <w:spacing w:val="-2"/>
        </w:rPr>
        <w:t xml:space="preserve"> </w:t>
      </w:r>
      <w:r>
        <w:t>обучающихся?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before="176" w:line="256" w:lineRule="auto"/>
        <w:ind w:right="110"/>
        <w:rPr>
          <w:sz w:val="24"/>
        </w:rPr>
      </w:pPr>
      <w:r>
        <w:rPr>
          <w:sz w:val="24"/>
        </w:rPr>
        <w:t>СПТ позволяет оценить процесс становления личности обучающегося. 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взросление и развитие – это достижение поставленных целей, получение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 в самостоятельную жизнь. Однако этот процесс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нарушаться. СПТ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обучающемуся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line="249" w:lineRule="auto"/>
        <w:ind w:right="115"/>
        <w:rPr>
          <w:sz w:val="24"/>
        </w:rPr>
      </w:pPr>
      <w:r>
        <w:rPr>
          <w:sz w:val="24"/>
        </w:rPr>
        <w:t>СПТ носит профилактический характер и призвано удержать подростков и молодежь</w:t>
      </w:r>
      <w:r>
        <w:rPr>
          <w:spacing w:val="1"/>
          <w:sz w:val="24"/>
        </w:rPr>
        <w:t xml:space="preserve"> </w:t>
      </w:r>
      <w:r>
        <w:rPr>
          <w:sz w:val="24"/>
        </w:rPr>
        <w:t>от «экспериментов» с наркотиками, от «первой пробы» и дальнейшего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потреблению.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4"/>
        </w:tabs>
        <w:spacing w:before="9" w:line="247" w:lineRule="auto"/>
        <w:ind w:right="123"/>
        <w:rPr>
          <w:sz w:val="24"/>
        </w:rPr>
      </w:pPr>
      <w:r>
        <w:rPr>
          <w:sz w:val="24"/>
        </w:rPr>
        <w:t>СПТ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среде.</w:t>
      </w: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spacing w:before="6"/>
      </w:pPr>
    </w:p>
    <w:p w:rsidR="003466ED" w:rsidRDefault="00FA14C8">
      <w:pPr>
        <w:pStyle w:val="2"/>
        <w:spacing w:line="256" w:lineRule="auto"/>
        <w:ind w:left="461" w:firstLine="755"/>
      </w:pPr>
      <w:r>
        <w:rPr>
          <w:noProof/>
          <w:lang w:eastAsia="ru-RU"/>
        </w:rPr>
        <w:drawing>
          <wp:anchor distT="0" distB="0" distL="0" distR="0" simplePos="0" relativeHeight="487413760" behindDoc="1" locked="0" layoutInCell="1" allowOverlap="1">
            <wp:simplePos x="0" y="0"/>
            <wp:positionH relativeFrom="page">
              <wp:posOffset>989964</wp:posOffset>
            </wp:positionH>
            <wp:positionV relativeFrom="paragraph">
              <wp:posOffset>-164806</wp:posOffset>
            </wp:positionV>
            <wp:extent cx="364896" cy="279400"/>
            <wp:effectExtent l="0" t="0" r="0" b="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96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направлена</w:t>
      </w:r>
      <w:r>
        <w:rPr>
          <w:spacing w:val="-15"/>
        </w:rPr>
        <w:t xml:space="preserve"> </w:t>
      </w: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t>социально-психологического</w:t>
      </w:r>
      <w:r>
        <w:rPr>
          <w:spacing w:val="-15"/>
        </w:rPr>
        <w:t xml:space="preserve"> </w:t>
      </w:r>
      <w:r>
        <w:t>тестирования,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суть?</w:t>
      </w:r>
    </w:p>
    <w:p w:rsidR="003466ED" w:rsidRPr="00A6352F" w:rsidRDefault="00FA14C8" w:rsidP="00A6352F">
      <w:pPr>
        <w:pStyle w:val="a3"/>
        <w:spacing w:before="153" w:line="259" w:lineRule="auto"/>
        <w:ind w:left="113" w:right="110" w:firstLine="708"/>
        <w:jc w:val="both"/>
      </w:pPr>
      <w:r>
        <w:t>Методика не оценивает детей! При работе с ней подростки, юноши и девушки, сами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выявляющий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 w:rsidR="00A6352F">
        <w:t>представления</w:t>
      </w:r>
      <w:r w:rsidR="00A6352F">
        <w:rPr>
          <w:spacing w:val="1"/>
        </w:rPr>
        <w:t xml:space="preserve"> </w:t>
      </w:r>
      <w:r w:rsidR="00A6352F">
        <w:t>и</w:t>
      </w:r>
      <w:r w:rsidR="00A6352F">
        <w:rPr>
          <w:spacing w:val="1"/>
        </w:rPr>
        <w:t xml:space="preserve"> </w:t>
      </w:r>
      <w:r w:rsidR="00A6352F">
        <w:t>позиции,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3466ED" w:rsidRDefault="00FA14C8">
      <w:pPr>
        <w:pStyle w:val="2"/>
        <w:ind w:left="530"/>
      </w:pPr>
      <w:r>
        <w:rPr>
          <w:b w:val="0"/>
          <w:i w:val="0"/>
          <w:noProof/>
          <w:position w:val="-10"/>
          <w:lang w:eastAsia="ru-RU"/>
        </w:rPr>
        <w:drawing>
          <wp:inline distT="0" distB="0" distL="0" distR="0">
            <wp:extent cx="368300" cy="286689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</w:t>
      </w:r>
      <w:r>
        <w:rPr>
          <w:b w:val="0"/>
          <w:i w:val="0"/>
          <w:spacing w:val="6"/>
          <w:sz w:val="2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СПТ?</w:t>
      </w:r>
    </w:p>
    <w:p w:rsidR="003466ED" w:rsidRDefault="00FA14C8">
      <w:pPr>
        <w:pStyle w:val="a3"/>
        <w:spacing w:before="124" w:line="259" w:lineRule="auto"/>
        <w:ind w:left="113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достигшие возраста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представителя).</w:t>
      </w:r>
    </w:p>
    <w:p w:rsidR="003466ED" w:rsidRDefault="00FA14C8">
      <w:pPr>
        <w:pStyle w:val="a3"/>
        <w:spacing w:before="157" w:line="259" w:lineRule="auto"/>
        <w:ind w:left="113" w:right="112" w:firstLine="708"/>
        <w:jc w:val="both"/>
      </w:pPr>
      <w:r>
        <w:t>Согласие фиксирует разрешение вашему ребенку участвовать в тестировании, а также</w:t>
      </w:r>
      <w:r>
        <w:rPr>
          <w:spacing w:val="1"/>
        </w:rPr>
        <w:t xml:space="preserve"> </w:t>
      </w:r>
      <w:r>
        <w:t>подтверждает вашу осведомленность о цели тестирования, его длительности и возможных</w:t>
      </w:r>
      <w:r>
        <w:rPr>
          <w:spacing w:val="1"/>
        </w:rPr>
        <w:t xml:space="preserve"> </w:t>
      </w:r>
      <w:r>
        <w:t>результатах.</w:t>
      </w:r>
    </w:p>
    <w:p w:rsidR="003466ED" w:rsidRDefault="003466ED">
      <w:pPr>
        <w:spacing w:line="259" w:lineRule="auto"/>
        <w:jc w:val="both"/>
      </w:pPr>
    </w:p>
    <w:p w:rsidR="003466ED" w:rsidRPr="00A6352F" w:rsidRDefault="00FA14C8">
      <w:pPr>
        <w:pStyle w:val="a3"/>
        <w:spacing w:before="69" w:line="261" w:lineRule="auto"/>
        <w:ind w:left="113" w:right="109" w:firstLine="708"/>
        <w:jc w:val="both"/>
        <w:rPr>
          <w:b/>
          <w:i/>
        </w:rPr>
      </w:pPr>
      <w:r w:rsidRPr="00A6352F">
        <w:rPr>
          <w:b/>
          <w:i/>
        </w:rPr>
        <w:t>Обучающиеся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в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возрасте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15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лет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и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старше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дают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добровольное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информированное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согласие</w:t>
      </w:r>
      <w:r w:rsidRPr="00A6352F">
        <w:rPr>
          <w:b/>
          <w:i/>
          <w:spacing w:val="-2"/>
        </w:rPr>
        <w:t xml:space="preserve"> </w:t>
      </w:r>
      <w:r w:rsidRPr="00A6352F">
        <w:rPr>
          <w:b/>
          <w:i/>
        </w:rPr>
        <w:t>на</w:t>
      </w:r>
      <w:r w:rsidRPr="00A6352F">
        <w:rPr>
          <w:b/>
          <w:i/>
          <w:spacing w:val="2"/>
        </w:rPr>
        <w:t xml:space="preserve"> </w:t>
      </w:r>
      <w:r w:rsidRPr="00A6352F">
        <w:rPr>
          <w:b/>
          <w:i/>
        </w:rPr>
        <w:t>участие</w:t>
      </w:r>
      <w:r w:rsidRPr="00A6352F">
        <w:rPr>
          <w:b/>
          <w:i/>
          <w:spacing w:val="-2"/>
        </w:rPr>
        <w:t xml:space="preserve"> </w:t>
      </w:r>
      <w:r w:rsidRPr="00A6352F">
        <w:rPr>
          <w:b/>
          <w:i/>
        </w:rPr>
        <w:t>в</w:t>
      </w:r>
      <w:r w:rsidRPr="00A6352F">
        <w:rPr>
          <w:b/>
          <w:i/>
          <w:spacing w:val="-1"/>
        </w:rPr>
        <w:t xml:space="preserve"> </w:t>
      </w:r>
      <w:r w:rsidRPr="00A6352F">
        <w:rPr>
          <w:b/>
          <w:i/>
        </w:rPr>
        <w:t>социально-психологическом</w:t>
      </w:r>
      <w:r w:rsidRPr="00A6352F">
        <w:rPr>
          <w:b/>
          <w:i/>
          <w:spacing w:val="-2"/>
        </w:rPr>
        <w:t xml:space="preserve"> </w:t>
      </w:r>
      <w:r w:rsidRPr="00A6352F">
        <w:rPr>
          <w:b/>
          <w:i/>
        </w:rPr>
        <w:t>тестировании</w:t>
      </w:r>
      <w:r w:rsidRPr="00A6352F">
        <w:rPr>
          <w:b/>
          <w:i/>
          <w:spacing w:val="-1"/>
        </w:rPr>
        <w:t xml:space="preserve"> </w:t>
      </w:r>
      <w:r w:rsidRPr="00A6352F">
        <w:rPr>
          <w:b/>
          <w:i/>
        </w:rPr>
        <w:t>самостоятельно.</w:t>
      </w:r>
    </w:p>
    <w:p w:rsidR="003466ED" w:rsidRPr="00A6352F" w:rsidRDefault="00FA14C8">
      <w:pPr>
        <w:pStyle w:val="a3"/>
        <w:spacing w:before="155" w:line="259" w:lineRule="auto"/>
        <w:ind w:left="113" w:right="113" w:firstLine="708"/>
        <w:jc w:val="both"/>
        <w:rPr>
          <w:b/>
          <w:i/>
        </w:rPr>
      </w:pPr>
      <w:r w:rsidRPr="00A6352F">
        <w:rPr>
          <w:b/>
          <w:i/>
        </w:rPr>
        <w:t>Если ребенок обучается в 7 классе, но не достиг возраста 13 лет, он также может стать</w:t>
      </w:r>
      <w:r w:rsidRPr="00A6352F">
        <w:rPr>
          <w:b/>
          <w:i/>
          <w:spacing w:val="-57"/>
        </w:rPr>
        <w:t xml:space="preserve"> </w:t>
      </w:r>
      <w:r w:rsidRPr="00A6352F">
        <w:rPr>
          <w:b/>
          <w:i/>
        </w:rPr>
        <w:t>участником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СПТ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при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наличии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письменного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добровольного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информированного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согласия</w:t>
      </w:r>
      <w:r w:rsidRPr="00A6352F">
        <w:rPr>
          <w:b/>
          <w:i/>
          <w:spacing w:val="1"/>
        </w:rPr>
        <w:t xml:space="preserve"> </w:t>
      </w:r>
      <w:r w:rsidRPr="00A6352F">
        <w:rPr>
          <w:b/>
          <w:i/>
        </w:rPr>
        <w:t>одного из</w:t>
      </w:r>
      <w:r w:rsidRPr="00A6352F">
        <w:rPr>
          <w:b/>
          <w:i/>
          <w:spacing w:val="-1"/>
        </w:rPr>
        <w:t xml:space="preserve"> </w:t>
      </w:r>
      <w:r w:rsidRPr="00A6352F">
        <w:rPr>
          <w:b/>
          <w:i/>
        </w:rPr>
        <w:t>родителей.</w:t>
      </w:r>
    </w:p>
    <w:p w:rsidR="003466ED" w:rsidRDefault="00FA14C8">
      <w:pPr>
        <w:pStyle w:val="a3"/>
        <w:spacing w:before="157" w:line="254" w:lineRule="auto"/>
        <w:ind w:left="113" w:right="119" w:firstLine="708"/>
        <w:jc w:val="both"/>
      </w:pPr>
      <w:r>
        <w:lastRenderedPageBreak/>
        <w:t>Совершенно не нужно давать согласие на участие подростка в СПТ обоим родителям,</w:t>
      </w:r>
      <w:r>
        <w:rPr>
          <w:spacing w:val="1"/>
        </w:rPr>
        <w:t xml:space="preserve"> </w:t>
      </w:r>
      <w:r>
        <w:t>бабушкам,</w:t>
      </w:r>
      <w:r>
        <w:rPr>
          <w:spacing w:val="-1"/>
        </w:rPr>
        <w:t xml:space="preserve"> </w:t>
      </w:r>
      <w:r>
        <w:t>дедушкам</w:t>
      </w:r>
      <w:r>
        <w:rPr>
          <w:spacing w:val="-1"/>
        </w:rPr>
        <w:t xml:space="preserve"> </w:t>
      </w:r>
      <w:r>
        <w:t>и старшим</w:t>
      </w:r>
      <w:r>
        <w:rPr>
          <w:spacing w:val="-1"/>
        </w:rPr>
        <w:t xml:space="preserve"> </w:t>
      </w:r>
      <w:r>
        <w:t>братьям!</w:t>
      </w: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spacing w:before="4"/>
        <w:rPr>
          <w:sz w:val="17"/>
        </w:rPr>
      </w:pPr>
    </w:p>
    <w:p w:rsidR="003466ED" w:rsidRDefault="00FA14C8">
      <w:pPr>
        <w:pStyle w:val="2"/>
        <w:tabs>
          <w:tab w:val="left" w:pos="2468"/>
          <w:tab w:val="left" w:pos="3958"/>
          <w:tab w:val="left" w:pos="5374"/>
          <w:tab w:val="left" w:pos="8094"/>
        </w:tabs>
        <w:spacing w:before="90"/>
        <w:ind w:left="1577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1213485</wp:posOffset>
            </wp:positionH>
            <wp:positionV relativeFrom="paragraph">
              <wp:posOffset>-125106</wp:posOffset>
            </wp:positionV>
            <wp:extent cx="368300" cy="286689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</w:t>
      </w:r>
      <w:r>
        <w:tab/>
        <w:t>означает</w:t>
      </w:r>
      <w:r>
        <w:tab/>
        <w:t>понятие</w:t>
      </w:r>
      <w:r>
        <w:tab/>
        <w:t>«информированное</w:t>
      </w:r>
      <w:r>
        <w:tab/>
        <w:t>добровольное</w:t>
      </w:r>
    </w:p>
    <w:p w:rsidR="003466ED" w:rsidRDefault="00FA14C8">
      <w:pPr>
        <w:spacing w:before="24"/>
        <w:ind w:left="113"/>
        <w:rPr>
          <w:b/>
          <w:i/>
          <w:sz w:val="24"/>
        </w:rPr>
      </w:pPr>
      <w:r>
        <w:rPr>
          <w:b/>
          <w:i/>
          <w:sz w:val="24"/>
        </w:rPr>
        <w:t>согласие»?</w:t>
      </w:r>
    </w:p>
    <w:p w:rsidR="003466ED" w:rsidRDefault="00FA14C8">
      <w:pPr>
        <w:pStyle w:val="a3"/>
        <w:spacing w:before="180" w:line="276" w:lineRule="auto"/>
        <w:ind w:left="113" w:right="107" w:firstLine="708"/>
        <w:jc w:val="both"/>
      </w:pPr>
      <w:r>
        <w:t>В России понятие «информированное добровольное согласие» получает легитимность</w:t>
      </w:r>
      <w:r>
        <w:rPr>
          <w:spacing w:val="-57"/>
        </w:rPr>
        <w:t xml:space="preserve"> </w:t>
      </w:r>
      <w:r>
        <w:t>с момента принятия «Основ Законодательства Российской Федерации об охране здоровья</w:t>
      </w:r>
      <w:r>
        <w:rPr>
          <w:spacing w:val="1"/>
        </w:rPr>
        <w:t xml:space="preserve"> </w:t>
      </w:r>
      <w:r>
        <w:t>граждан» (1993 г.) и сохраняется в Федеральном законе от 21.11.2011 N 323-ФЗ «Об основах</w:t>
      </w:r>
      <w:r>
        <w:rPr>
          <w:spacing w:val="1"/>
        </w:rPr>
        <w:t xml:space="preserve"> </w:t>
      </w:r>
      <w:r>
        <w:t>охраны здоровья граждан в Российской Федерации». Смысл, в котором используется это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вышеупомянутого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 ОХРАНЫ</w:t>
      </w:r>
      <w:r>
        <w:rPr>
          <w:spacing w:val="-1"/>
        </w:rPr>
        <w:t xml:space="preserve"> </w:t>
      </w:r>
      <w:r>
        <w:t>ЗДОРОВЬЯ».</w:t>
      </w:r>
    </w:p>
    <w:p w:rsidR="003466ED" w:rsidRDefault="00FA14C8">
      <w:pPr>
        <w:pStyle w:val="a3"/>
        <w:spacing w:before="158" w:line="271" w:lineRule="auto"/>
        <w:ind w:left="113" w:right="115" w:firstLine="708"/>
        <w:jc w:val="both"/>
      </w:pPr>
      <w:r>
        <w:rPr>
          <w:i/>
        </w:rPr>
        <w:t>Во-первых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«согласие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вмешательство»</w:t>
      </w:r>
      <w:r>
        <w:rPr>
          <w:spacing w:val="-7"/>
        </w:rPr>
        <w:t xml:space="preserve"> </w:t>
      </w:r>
      <w:r>
        <w:t>(статья 20).</w:t>
      </w:r>
    </w:p>
    <w:p w:rsidR="003466ED" w:rsidRPr="00A6352F" w:rsidRDefault="00FA14C8" w:rsidP="00A6352F">
      <w:pPr>
        <w:pStyle w:val="a3"/>
        <w:spacing w:before="170" w:line="276" w:lineRule="auto"/>
        <w:ind w:left="113" w:right="108" w:firstLine="708"/>
        <w:jc w:val="both"/>
      </w:pPr>
      <w:r>
        <w:rPr>
          <w:i/>
        </w:rPr>
        <w:t>Во-вторых</w:t>
      </w:r>
      <w:r>
        <w:t>,</w:t>
      </w:r>
      <w:r>
        <w:rPr>
          <w:spacing w:val="1"/>
        </w:rPr>
        <w:t xml:space="preserve"> </w:t>
      </w:r>
      <w:r>
        <w:t>провозглашается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rPr>
          <w:spacing w:val="-1"/>
        </w:rPr>
        <w:t>заболевания,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3"/>
        </w:rPr>
        <w:t xml:space="preserve"> </w:t>
      </w:r>
      <w:r>
        <w:t>диагнозе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прогнозе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заболевания,</w:t>
      </w:r>
      <w:r>
        <w:rPr>
          <w:spacing w:val="-12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связанном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риске,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 его последствиях и результатах 29 оказания медицинской помощи» (статья</w:t>
      </w:r>
      <w:r>
        <w:rPr>
          <w:spacing w:val="1"/>
        </w:rPr>
        <w:t xml:space="preserve"> </w:t>
      </w:r>
      <w:r>
        <w:t>22), а также «право на получение достоверной и своевременной информации о факторах,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(гражданина)</w:t>
      </w:r>
      <w:r>
        <w:rPr>
          <w:spacing w:val="1"/>
        </w:rPr>
        <w:t xml:space="preserve"> </w:t>
      </w:r>
      <w:r>
        <w:t>вредное</w:t>
      </w:r>
      <w:r>
        <w:rPr>
          <w:spacing w:val="1"/>
        </w:rPr>
        <w:t xml:space="preserve"> </w:t>
      </w:r>
      <w:r>
        <w:t>влияние»</w:t>
      </w:r>
      <w:r>
        <w:rPr>
          <w:spacing w:val="-8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23).</w:t>
      </w:r>
    </w:p>
    <w:p w:rsidR="003466ED" w:rsidRDefault="003466ED">
      <w:pPr>
        <w:pStyle w:val="a3"/>
        <w:spacing w:before="2"/>
        <w:rPr>
          <w:sz w:val="29"/>
        </w:rPr>
      </w:pPr>
    </w:p>
    <w:p w:rsidR="003466ED" w:rsidRDefault="00FA14C8">
      <w:pPr>
        <w:pStyle w:val="2"/>
        <w:ind w:left="821" w:firstLine="868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-156805</wp:posOffset>
            </wp:positionV>
            <wp:extent cx="364769" cy="279400"/>
            <wp:effectExtent l="0" t="0" r="0" b="0"/>
            <wp:wrapNone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69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будет</w:t>
      </w:r>
      <w:r>
        <w:rPr>
          <w:spacing w:val="-10"/>
        </w:rPr>
        <w:t xml:space="preserve"> </w:t>
      </w:r>
      <w:r>
        <w:rPr>
          <w:spacing w:val="-1"/>
        </w:rPr>
        <w:t>ли</w:t>
      </w:r>
      <w:r>
        <w:rPr>
          <w:spacing w:val="-14"/>
        </w:rPr>
        <w:t xml:space="preserve"> </w:t>
      </w:r>
      <w:r>
        <w:rPr>
          <w:spacing w:val="-1"/>
        </w:rPr>
        <w:t>тестирование</w:t>
      </w:r>
      <w:r>
        <w:rPr>
          <w:spacing w:val="-13"/>
        </w:rPr>
        <w:t xml:space="preserve"> </w:t>
      </w:r>
      <w:r>
        <w:t>провоцировать</w:t>
      </w:r>
      <w:r>
        <w:rPr>
          <w:spacing w:val="-14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 w:rsidR="00A6352F">
        <w:t>ребёнка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наркотикам?</w:t>
      </w:r>
    </w:p>
    <w:p w:rsidR="003466ED" w:rsidRDefault="00FA14C8">
      <w:pPr>
        <w:pStyle w:val="a3"/>
        <w:spacing w:before="190" w:line="259" w:lineRule="auto"/>
        <w:ind w:left="113" w:right="110" w:firstLine="708"/>
        <w:jc w:val="both"/>
      </w:pPr>
      <w:r>
        <w:t>В 2019 году во всех образовательных организациях Российской Федерации введена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Федерации.</w:t>
      </w:r>
    </w:p>
    <w:p w:rsidR="003466ED" w:rsidRDefault="00A6352F" w:rsidP="00A6352F">
      <w:pPr>
        <w:pStyle w:val="a3"/>
        <w:spacing w:before="67" w:line="256" w:lineRule="auto"/>
        <w:ind w:right="107"/>
        <w:jc w:val="both"/>
      </w:pPr>
      <w:r>
        <w:rPr>
          <w:sz w:val="22"/>
          <w:szCs w:val="22"/>
        </w:rPr>
        <w:t xml:space="preserve">              </w:t>
      </w:r>
      <w:r w:rsidR="00FA14C8">
        <w:t>Вопросы</w:t>
      </w:r>
      <w:r w:rsidR="00FA14C8">
        <w:rPr>
          <w:spacing w:val="1"/>
        </w:rPr>
        <w:t xml:space="preserve"> </w:t>
      </w:r>
      <w:r w:rsidR="00FA14C8">
        <w:t>единой</w:t>
      </w:r>
      <w:r w:rsidR="00FA14C8">
        <w:rPr>
          <w:spacing w:val="1"/>
        </w:rPr>
        <w:t xml:space="preserve"> </w:t>
      </w:r>
      <w:r w:rsidR="00FA14C8">
        <w:t>методики</w:t>
      </w:r>
      <w:r w:rsidR="00FA14C8">
        <w:rPr>
          <w:spacing w:val="1"/>
        </w:rPr>
        <w:t xml:space="preserve"> </w:t>
      </w:r>
      <w:r w:rsidR="00FA14C8">
        <w:t>не</w:t>
      </w:r>
      <w:r w:rsidR="00FA14C8">
        <w:rPr>
          <w:spacing w:val="1"/>
        </w:rPr>
        <w:t xml:space="preserve"> </w:t>
      </w:r>
      <w:r w:rsidR="00FA14C8">
        <w:t>содержат</w:t>
      </w:r>
      <w:r w:rsidR="00FA14C8">
        <w:rPr>
          <w:spacing w:val="1"/>
        </w:rPr>
        <w:t xml:space="preserve"> </w:t>
      </w:r>
      <w:r w:rsidR="00FA14C8">
        <w:t>информацию</w:t>
      </w:r>
      <w:r w:rsidR="00FA14C8">
        <w:rPr>
          <w:spacing w:val="1"/>
        </w:rPr>
        <w:t xml:space="preserve"> </w:t>
      </w:r>
      <w:r w:rsidR="00FA14C8">
        <w:t>о</w:t>
      </w:r>
      <w:r w:rsidR="00FA14C8">
        <w:rPr>
          <w:spacing w:val="1"/>
        </w:rPr>
        <w:t xml:space="preserve"> </w:t>
      </w:r>
      <w:r w:rsidR="00FA14C8">
        <w:t>каких-либо</w:t>
      </w:r>
      <w:r w:rsidR="00FA14C8">
        <w:rPr>
          <w:spacing w:val="1"/>
        </w:rPr>
        <w:t xml:space="preserve"> </w:t>
      </w:r>
      <w:r w:rsidR="00FA14C8">
        <w:t>наркотических</w:t>
      </w:r>
      <w:r w:rsidR="00FA14C8">
        <w:rPr>
          <w:spacing w:val="-57"/>
        </w:rPr>
        <w:t xml:space="preserve"> </w:t>
      </w:r>
      <w:r w:rsidR="00FA14C8">
        <w:t>средствах</w:t>
      </w:r>
      <w:r w:rsidR="00FA14C8">
        <w:rPr>
          <w:spacing w:val="1"/>
        </w:rPr>
        <w:t xml:space="preserve"> </w:t>
      </w:r>
      <w:r w:rsidR="00FA14C8">
        <w:t>и психотропных</w:t>
      </w:r>
      <w:r w:rsidR="00FA14C8">
        <w:rPr>
          <w:spacing w:val="2"/>
        </w:rPr>
        <w:t xml:space="preserve"> </w:t>
      </w:r>
      <w:r w:rsidR="00FA14C8">
        <w:t>веществах.</w:t>
      </w:r>
    </w:p>
    <w:p w:rsidR="003466ED" w:rsidRDefault="003466ED">
      <w:pPr>
        <w:pStyle w:val="a3"/>
        <w:spacing w:before="3"/>
        <w:rPr>
          <w:sz w:val="25"/>
        </w:rPr>
      </w:pPr>
    </w:p>
    <w:p w:rsidR="003466ED" w:rsidRDefault="00FA14C8">
      <w:pPr>
        <w:pStyle w:val="2"/>
        <w:ind w:left="899"/>
      </w:pPr>
      <w:r>
        <w:rPr>
          <w:b w:val="0"/>
          <w:i w:val="0"/>
          <w:noProof/>
          <w:position w:val="-22"/>
          <w:lang w:eastAsia="ru-RU"/>
        </w:rPr>
        <w:drawing>
          <wp:inline distT="0" distB="0" distL="0" distR="0">
            <wp:extent cx="365074" cy="280034"/>
            <wp:effectExtent l="0" t="0" r="0" b="0"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7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22"/>
          <w:sz w:val="20"/>
        </w:rPr>
        <w:t xml:space="preserve"> </w:t>
      </w:r>
      <w:r>
        <w:rPr>
          <w:spacing w:val="-1"/>
        </w:rPr>
        <w:t>Могут</w:t>
      </w:r>
      <w:r>
        <w:rPr>
          <w:spacing w:val="2"/>
        </w:rPr>
        <w:t xml:space="preserve"> </w:t>
      </w:r>
      <w:r>
        <w:rPr>
          <w:spacing w:val="-1"/>
        </w:rPr>
        <w:t>ли</w:t>
      </w:r>
      <w:r>
        <w:t xml:space="preserve"> </w:t>
      </w:r>
      <w:r>
        <w:rPr>
          <w:spacing w:val="-1"/>
        </w:rPr>
        <w:t>быть</w:t>
      </w:r>
      <w:r>
        <w:rPr>
          <w:spacing w:val="-2"/>
        </w:rPr>
        <w:t xml:space="preserve"> </w:t>
      </w:r>
      <w:r>
        <w:rPr>
          <w:spacing w:val="-1"/>
        </w:rPr>
        <w:t>негативные</w:t>
      </w:r>
      <w:r>
        <w:t xml:space="preserve"> последствия 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СПТ?</w:t>
      </w:r>
    </w:p>
    <w:p w:rsidR="003466ED" w:rsidRDefault="00FA14C8">
      <w:pPr>
        <w:pStyle w:val="a3"/>
        <w:spacing w:before="21" w:line="276" w:lineRule="auto"/>
        <w:ind w:left="113" w:right="107" w:firstLine="708"/>
        <w:jc w:val="both"/>
      </w:pPr>
      <w:r>
        <w:t>В соответствии с законодательством СПТ является конфиденциальным. Родителям и</w:t>
      </w:r>
      <w:r>
        <w:rPr>
          <w:spacing w:val="1"/>
        </w:rPr>
        <w:t xml:space="preserve"> </w:t>
      </w:r>
      <w:r>
        <w:t>подросткам дается гарантия, что информация, предоставляемая в рамках профилактических</w:t>
      </w:r>
      <w:r>
        <w:rPr>
          <w:spacing w:val="1"/>
        </w:rPr>
        <w:t xml:space="preserve"> </w:t>
      </w:r>
      <w:r>
        <w:t>мероприятий (тесты, программы, консультации и т.д.) будет дана в строгом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7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законов</w:t>
      </w:r>
    </w:p>
    <w:p w:rsidR="003466ED" w:rsidRDefault="00FA14C8">
      <w:pPr>
        <w:pStyle w:val="a3"/>
        <w:spacing w:before="5" w:line="276" w:lineRule="auto"/>
        <w:ind w:left="113" w:right="110"/>
        <w:jc w:val="both"/>
      </w:pPr>
      <w:r>
        <w:t>«Об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гарантиях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 w:rsidR="00A6352F">
        <w:t>ребёнка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1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124-ФЗ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защите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причиняющей</w:t>
      </w:r>
      <w:r>
        <w:rPr>
          <w:spacing w:val="-8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развитию»</w:t>
      </w:r>
      <w:r>
        <w:rPr>
          <w:spacing w:val="-2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декабря</w:t>
      </w:r>
      <w:r>
        <w:rPr>
          <w:spacing w:val="-58"/>
        </w:rPr>
        <w:t xml:space="preserve"> </w:t>
      </w:r>
      <w:r>
        <w:t>2010 г. № 436-ФЗ. Такую гарантию дает руководитель образовательной организации и несет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 закону.</w:t>
      </w:r>
    </w:p>
    <w:p w:rsidR="003466ED" w:rsidRDefault="00FA14C8">
      <w:pPr>
        <w:pStyle w:val="a3"/>
        <w:spacing w:before="159" w:line="271" w:lineRule="auto"/>
        <w:ind w:left="113" w:right="115" w:firstLine="708"/>
        <w:jc w:val="both"/>
      </w:pPr>
      <w:r>
        <w:t>Личные данные ребенка кодируются. Конфиденциальность при проведении СПТ 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информированных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466ED" w:rsidRDefault="003466ED">
      <w:pPr>
        <w:pStyle w:val="a3"/>
        <w:spacing w:before="10"/>
        <w:rPr>
          <w:sz w:val="25"/>
        </w:rPr>
      </w:pPr>
    </w:p>
    <w:p w:rsidR="003466ED" w:rsidRDefault="00FA14C8">
      <w:pPr>
        <w:pStyle w:val="2"/>
        <w:ind w:left="1646"/>
      </w:pPr>
      <w:r>
        <w:rPr>
          <w:noProof/>
          <w:lang w:eastAsia="ru-RU"/>
        </w:rPr>
        <w:drawing>
          <wp:anchor distT="0" distB="0" distL="0" distR="0" simplePos="0" relativeHeight="487416320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43219</wp:posOffset>
            </wp:positionV>
            <wp:extent cx="364934" cy="280035"/>
            <wp:effectExtent l="0" t="0" r="0" b="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СПТ</w:t>
      </w:r>
      <w:r>
        <w:rPr>
          <w:spacing w:val="-5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лица?</w:t>
      </w:r>
    </w:p>
    <w:p w:rsidR="003466ED" w:rsidRPr="00A6352F" w:rsidRDefault="00FA14C8" w:rsidP="00A6352F">
      <w:pPr>
        <w:pStyle w:val="a3"/>
        <w:spacing w:before="176" w:line="259" w:lineRule="auto"/>
        <w:ind w:left="113" w:right="107" w:firstLine="708"/>
        <w:jc w:val="both"/>
      </w:pPr>
      <w:r>
        <w:t>Да, но только в том случае, если родитель или сам обучающийся, достигший возраста</w:t>
      </w:r>
      <w:r>
        <w:rPr>
          <w:spacing w:val="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дал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разрешение.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родитель</w:t>
      </w:r>
      <w:r>
        <w:rPr>
          <w:spacing w:val="-11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 результатах СПТ своего ребенка, не достигшего 15 лет. Дети с 15 лет могут обратиться за</w:t>
      </w:r>
      <w:r>
        <w:rPr>
          <w:spacing w:val="1"/>
        </w:rPr>
        <w:t xml:space="preserve"> </w:t>
      </w:r>
      <w:r>
        <w:t>результатами теста самостоятельно. Результаты СПТ (конфиденциально) обучающийся 15-ти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 лет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обсудить со школьным</w:t>
      </w:r>
      <w:r>
        <w:rPr>
          <w:spacing w:val="-3"/>
        </w:rPr>
        <w:t xml:space="preserve"> </w:t>
      </w:r>
      <w:r>
        <w:t>психоло</w:t>
      </w:r>
      <w:r w:rsidR="00A6352F">
        <w:t>гом</w:t>
      </w:r>
    </w:p>
    <w:p w:rsidR="003466ED" w:rsidRDefault="00FA14C8">
      <w:pPr>
        <w:pStyle w:val="2"/>
        <w:spacing w:before="212" w:line="458" w:lineRule="exact"/>
        <w:ind w:left="899"/>
      </w:pPr>
      <w:r>
        <w:rPr>
          <w:b w:val="0"/>
          <w:i w:val="0"/>
          <w:noProof/>
          <w:position w:val="-23"/>
          <w:lang w:eastAsia="ru-RU"/>
        </w:rPr>
        <w:drawing>
          <wp:inline distT="0" distB="0" distL="0" distR="0">
            <wp:extent cx="364934" cy="28003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 </w:t>
      </w:r>
      <w:r>
        <w:rPr>
          <w:b w:val="0"/>
          <w:i w:val="0"/>
          <w:spacing w:val="23"/>
          <w:sz w:val="2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нужно,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теста?</w:t>
      </w:r>
    </w:p>
    <w:p w:rsidR="003466ED" w:rsidRDefault="00FA14C8">
      <w:pPr>
        <w:pStyle w:val="a3"/>
        <w:spacing w:line="259" w:lineRule="auto"/>
        <w:ind w:left="113" w:right="109" w:firstLine="708"/>
        <w:jc w:val="both"/>
      </w:pPr>
      <w:r>
        <w:t>Чтобы понять, какие социально-психологические факторы не позволяют подростку</w:t>
      </w:r>
      <w:r>
        <w:rPr>
          <w:spacing w:val="1"/>
        </w:rPr>
        <w:t xml:space="preserve"> </w:t>
      </w:r>
      <w:r>
        <w:t>преодолевать препятствия, возникающие на пути его личностного становления и развития,</w:t>
      </w:r>
      <w:r>
        <w:rPr>
          <w:spacing w:val="1"/>
        </w:rPr>
        <w:t xml:space="preserve"> </w:t>
      </w:r>
      <w:r>
        <w:t>разработать индивидуальный профилактический маршрут, развить в дальнейшем механизмы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защиты.</w:t>
      </w:r>
    </w:p>
    <w:p w:rsidR="003466ED" w:rsidRDefault="00FA14C8">
      <w:pPr>
        <w:pStyle w:val="a3"/>
        <w:spacing w:before="150" w:line="261" w:lineRule="auto"/>
        <w:ind w:left="113" w:right="104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657772</wp:posOffset>
            </wp:positionV>
            <wp:extent cx="364934" cy="280035"/>
            <wp:effectExtent l="0" t="0" r="0" b="0"/>
            <wp:wrapNone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наказания!</w:t>
      </w: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spacing w:before="2"/>
      </w:pPr>
    </w:p>
    <w:p w:rsidR="003466ED" w:rsidRDefault="00FA14C8">
      <w:pPr>
        <w:pStyle w:val="2"/>
        <w:spacing w:line="261" w:lineRule="auto"/>
        <w:ind w:right="749" w:firstLine="1463"/>
      </w:pPr>
      <w:r>
        <w:t>СПТ помогает выявить детей, употребляющих наркотические и/или</w:t>
      </w:r>
      <w:r>
        <w:rPr>
          <w:spacing w:val="-57"/>
        </w:rPr>
        <w:t xml:space="preserve"> </w:t>
      </w:r>
      <w:r>
        <w:t>психоактивные</w:t>
      </w:r>
      <w:r>
        <w:rPr>
          <w:spacing w:val="-2"/>
        </w:rPr>
        <w:t xml:space="preserve"> </w:t>
      </w:r>
      <w:r>
        <w:t>вещества?</w:t>
      </w:r>
    </w:p>
    <w:p w:rsidR="003466ED" w:rsidRDefault="003466ED">
      <w:pPr>
        <w:spacing w:line="261" w:lineRule="auto"/>
      </w:pPr>
    </w:p>
    <w:p w:rsidR="003466ED" w:rsidRDefault="00FA14C8">
      <w:pPr>
        <w:pStyle w:val="a3"/>
        <w:spacing w:before="69" w:line="259" w:lineRule="auto"/>
        <w:ind w:left="113" w:right="111" w:firstLine="708"/>
        <w:jc w:val="both"/>
      </w:pPr>
      <w:r>
        <w:t>СПТ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психоактивные вещества. Оно не является основанием для постановки какого-либо диагноза</w:t>
      </w:r>
      <w:r>
        <w:rPr>
          <w:spacing w:val="1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ребенку!</w:t>
      </w:r>
    </w:p>
    <w:p w:rsidR="003466ED" w:rsidRDefault="00FA14C8">
      <w:pPr>
        <w:pStyle w:val="a3"/>
        <w:spacing w:before="160" w:line="259" w:lineRule="auto"/>
        <w:ind w:left="113" w:right="118" w:firstLine="708"/>
        <w:jc w:val="both"/>
      </w:pPr>
      <w:r>
        <w:t>СПТ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дефицитом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 личности.</w:t>
      </w: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spacing w:before="8"/>
        <w:rPr>
          <w:sz w:val="28"/>
        </w:rPr>
      </w:pPr>
    </w:p>
    <w:p w:rsidR="003466ED" w:rsidRDefault="00FA14C8">
      <w:pPr>
        <w:pStyle w:val="2"/>
        <w:spacing w:before="90"/>
        <w:ind w:left="1577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-64476</wp:posOffset>
            </wp:positionV>
            <wp:extent cx="364934" cy="280034"/>
            <wp:effectExtent l="0" t="0" r="0" b="0"/>
            <wp:wrapNone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Кто</w:t>
      </w:r>
      <w:r>
        <w:rPr>
          <w:spacing w:val="20"/>
        </w:rPr>
        <w:t xml:space="preserve"> </w:t>
      </w:r>
      <w:r>
        <w:t>может</w:t>
      </w:r>
      <w:r>
        <w:rPr>
          <w:spacing w:val="84"/>
        </w:rPr>
        <w:t xml:space="preserve"> </w:t>
      </w:r>
      <w:r>
        <w:t>дать</w:t>
      </w:r>
      <w:r>
        <w:rPr>
          <w:spacing w:val="82"/>
        </w:rPr>
        <w:t xml:space="preserve"> </w:t>
      </w:r>
      <w:r>
        <w:t>заключение</w:t>
      </w:r>
      <w:r>
        <w:rPr>
          <w:spacing w:val="81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том,</w:t>
      </w:r>
      <w:r>
        <w:rPr>
          <w:spacing w:val="82"/>
        </w:rPr>
        <w:t xml:space="preserve"> </w:t>
      </w:r>
      <w:r>
        <w:t>что</w:t>
      </w:r>
      <w:r>
        <w:rPr>
          <w:spacing w:val="81"/>
        </w:rPr>
        <w:t xml:space="preserve"> </w:t>
      </w:r>
      <w:r>
        <w:t>Ваш</w:t>
      </w:r>
      <w:r>
        <w:rPr>
          <w:spacing w:val="82"/>
        </w:rPr>
        <w:t xml:space="preserve"> </w:t>
      </w:r>
      <w:r>
        <w:t>ребенок</w:t>
      </w:r>
      <w:r>
        <w:rPr>
          <w:spacing w:val="82"/>
        </w:rPr>
        <w:t xml:space="preserve"> </w:t>
      </w:r>
      <w:r>
        <w:t>употребляет</w:t>
      </w:r>
    </w:p>
    <w:p w:rsidR="003466ED" w:rsidRDefault="00FA14C8">
      <w:pPr>
        <w:spacing w:before="21"/>
        <w:ind w:left="113"/>
        <w:rPr>
          <w:b/>
          <w:i/>
          <w:sz w:val="24"/>
        </w:rPr>
      </w:pPr>
      <w:r>
        <w:rPr>
          <w:b/>
          <w:i/>
          <w:sz w:val="24"/>
        </w:rPr>
        <w:t>наркотики?</w:t>
      </w:r>
    </w:p>
    <w:p w:rsidR="003466ED" w:rsidRDefault="00FA14C8">
      <w:pPr>
        <w:pStyle w:val="a3"/>
        <w:spacing w:before="169" w:line="259" w:lineRule="auto"/>
        <w:ind w:left="113" w:right="106" w:firstLine="708"/>
        <w:jc w:val="both"/>
      </w:pPr>
      <w:r>
        <w:t>Такое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врач-нарколог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забор</w:t>
      </w:r>
      <w:r>
        <w:rPr>
          <w:spacing w:val="1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(кровь,</w:t>
      </w:r>
      <w:r>
        <w:rPr>
          <w:spacing w:val="-1"/>
        </w:rPr>
        <w:t xml:space="preserve"> </w:t>
      </w:r>
      <w:r>
        <w:t>моча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химико-</w:t>
      </w:r>
      <w:r>
        <w:rPr>
          <w:spacing w:val="-2"/>
        </w:rPr>
        <w:t xml:space="preserve"> </w:t>
      </w:r>
      <w:r>
        <w:t>токсикологического</w:t>
      </w:r>
      <w:r>
        <w:rPr>
          <w:spacing w:val="-2"/>
        </w:rPr>
        <w:t xml:space="preserve"> </w:t>
      </w:r>
      <w:r>
        <w:t>исследования.</w:t>
      </w:r>
    </w:p>
    <w:p w:rsidR="003466ED" w:rsidRDefault="003466ED">
      <w:pPr>
        <w:pStyle w:val="a3"/>
        <w:spacing w:before="10"/>
        <w:rPr>
          <w:sz w:val="33"/>
        </w:rPr>
      </w:pPr>
    </w:p>
    <w:p w:rsidR="003466ED" w:rsidRDefault="00FA14C8">
      <w:pPr>
        <w:pStyle w:val="2"/>
        <w:spacing w:line="249" w:lineRule="auto"/>
        <w:ind w:right="123" w:firstLine="785"/>
        <w:jc w:val="both"/>
      </w:pPr>
      <w:r>
        <w:rPr>
          <w:b w:val="0"/>
          <w:i w:val="0"/>
          <w:noProof/>
          <w:position w:val="-2"/>
          <w:lang w:eastAsia="ru-RU"/>
        </w:rPr>
        <w:drawing>
          <wp:inline distT="0" distB="0" distL="0" distR="0">
            <wp:extent cx="364934" cy="280034"/>
            <wp:effectExtent l="0" t="0" r="0" b="0"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</w:t>
      </w:r>
      <w:r>
        <w:rPr>
          <w:b w:val="0"/>
          <w:i w:val="0"/>
          <w:spacing w:val="3"/>
          <w:sz w:val="20"/>
        </w:rPr>
        <w:t xml:space="preserve"> </w:t>
      </w:r>
      <w:r>
        <w:t>Можно ли сказать, что методика СПТ изучает «глубинные психические</w:t>
      </w:r>
      <w:r>
        <w:rPr>
          <w:spacing w:val="1"/>
        </w:rPr>
        <w:t xml:space="preserve"> </w:t>
      </w:r>
      <w:r>
        <w:t>проблемы»</w:t>
      </w:r>
      <w:r>
        <w:rPr>
          <w:spacing w:val="-1"/>
        </w:rPr>
        <w:t xml:space="preserve"> </w:t>
      </w:r>
      <w:r>
        <w:t>обучающегося?</w:t>
      </w:r>
    </w:p>
    <w:p w:rsidR="003466ED" w:rsidRDefault="00FA14C8">
      <w:pPr>
        <w:pStyle w:val="a3"/>
        <w:spacing w:before="161" w:line="261" w:lineRule="auto"/>
        <w:ind w:left="113" w:right="120" w:firstLine="708"/>
        <w:jc w:val="both"/>
      </w:pPr>
      <w:r>
        <w:t>Нет.</w:t>
      </w:r>
      <w:r>
        <w:rPr>
          <w:spacing w:val="-9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клинической,</w:t>
      </w:r>
      <w:r>
        <w:rPr>
          <w:spacing w:val="-10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психиатрической.</w:t>
      </w:r>
      <w:r>
        <w:rPr>
          <w:spacing w:val="-9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глубинных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психики.</w:t>
      </w:r>
    </w:p>
    <w:p w:rsidR="003466ED" w:rsidRDefault="00FA14C8">
      <w:pPr>
        <w:pStyle w:val="a3"/>
        <w:spacing w:before="155" w:line="261" w:lineRule="auto"/>
        <w:ind w:left="113" w:right="118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 w:rsidR="00A6352F">
        <w:t>неблагоприятных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и провоцирование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пробе</w:t>
      </w:r>
      <w:r>
        <w:rPr>
          <w:spacing w:val="-1"/>
        </w:rPr>
        <w:t xml:space="preserve"> </w:t>
      </w:r>
      <w:r>
        <w:t>наркотика</w:t>
      </w:r>
      <w:r>
        <w:rPr>
          <w:spacing w:val="-1"/>
        </w:rPr>
        <w:t xml:space="preserve"> </w:t>
      </w:r>
      <w:r>
        <w:t>этими</w:t>
      </w:r>
      <w:r>
        <w:rPr>
          <w:spacing w:val="3"/>
        </w:rPr>
        <w:t xml:space="preserve"> </w:t>
      </w:r>
      <w:r>
        <w:t>условиями.</w:t>
      </w:r>
    </w:p>
    <w:p w:rsidR="003466ED" w:rsidRDefault="003466ED">
      <w:pPr>
        <w:pStyle w:val="a3"/>
        <w:rPr>
          <w:sz w:val="29"/>
        </w:rPr>
      </w:pPr>
    </w:p>
    <w:p w:rsidR="003466ED" w:rsidRDefault="00FA14C8">
      <w:pPr>
        <w:pStyle w:val="2"/>
        <w:ind w:left="899"/>
      </w:pPr>
      <w:r>
        <w:rPr>
          <w:b w:val="0"/>
          <w:i w:val="0"/>
          <w:noProof/>
          <w:position w:val="2"/>
          <w:lang w:eastAsia="ru-RU"/>
        </w:rPr>
        <w:drawing>
          <wp:inline distT="0" distB="0" distL="0" distR="0">
            <wp:extent cx="364934" cy="280035"/>
            <wp:effectExtent l="0" t="0" r="0" b="0"/>
            <wp:docPr id="3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</w:t>
      </w:r>
      <w:r>
        <w:rPr>
          <w:b w:val="0"/>
          <w:i w:val="0"/>
          <w:spacing w:val="3"/>
          <w:sz w:val="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конфиденциальность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тестирования?</w:t>
      </w:r>
    </w:p>
    <w:p w:rsidR="003466ED" w:rsidRDefault="00FA14C8">
      <w:pPr>
        <w:pStyle w:val="a3"/>
        <w:spacing w:before="173"/>
        <w:ind w:left="821"/>
      </w:pPr>
      <w:r>
        <w:lastRenderedPageBreak/>
        <w:t>Все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конфиденциальны!</w:t>
      </w:r>
    </w:p>
    <w:p w:rsidR="003466ED" w:rsidRDefault="00FA14C8">
      <w:pPr>
        <w:pStyle w:val="a3"/>
        <w:spacing w:before="185" w:line="261" w:lineRule="auto"/>
        <w:ind w:left="113"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информации.</w:t>
      </w:r>
    </w:p>
    <w:p w:rsidR="003466ED" w:rsidRDefault="00FA14C8">
      <w:pPr>
        <w:pStyle w:val="a3"/>
        <w:spacing w:before="155" w:line="259" w:lineRule="auto"/>
        <w:ind w:left="113" w:right="121" w:firstLine="708"/>
        <w:jc w:val="both"/>
      </w:pP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невозможным</w:t>
      </w:r>
      <w:r>
        <w:rPr>
          <w:spacing w:val="-2"/>
        </w:rPr>
        <w:t xml:space="preserve"> </w:t>
      </w:r>
      <w:r>
        <w:t>персонификацию данных.</w:t>
      </w:r>
    </w:p>
    <w:p w:rsidR="003466ED" w:rsidRDefault="00FA14C8">
      <w:pPr>
        <w:pStyle w:val="a3"/>
        <w:spacing w:before="160" w:line="259" w:lineRule="auto"/>
        <w:ind w:left="113" w:right="114" w:firstLine="708"/>
        <w:jc w:val="both"/>
      </w:pPr>
      <w:r>
        <w:t>Список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в соответствии с Федеральным законом от 27 июля 2007 г. №</w:t>
      </w:r>
      <w:r>
        <w:rPr>
          <w:spacing w:val="1"/>
        </w:rPr>
        <w:t xml:space="preserve"> </w:t>
      </w:r>
      <w:r>
        <w:t>152-ФЗ</w:t>
      </w:r>
      <w:r>
        <w:rPr>
          <w:spacing w:val="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:rsidR="003466ED" w:rsidRDefault="00FA14C8">
      <w:pPr>
        <w:pStyle w:val="a3"/>
        <w:spacing w:before="159" w:line="254" w:lineRule="auto"/>
        <w:ind w:left="113" w:right="114" w:firstLine="708"/>
        <w:jc w:val="both"/>
      </w:pPr>
      <w:r>
        <w:t>Персональные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доступны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трем</w:t>
      </w:r>
      <w:r>
        <w:rPr>
          <w:spacing w:val="-12"/>
        </w:rPr>
        <w:t xml:space="preserve"> </w:t>
      </w:r>
      <w:r>
        <w:t>лицам:</w:t>
      </w:r>
      <w:r>
        <w:rPr>
          <w:spacing w:val="-12"/>
        </w:rPr>
        <w:t xml:space="preserve"> </w:t>
      </w:r>
      <w:r>
        <w:t>родителю,</w:t>
      </w:r>
      <w:r>
        <w:rPr>
          <w:spacing w:val="-10"/>
        </w:rPr>
        <w:t xml:space="preserve"> </w:t>
      </w:r>
      <w:r>
        <w:t>ребенку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педагогу-психологу.</w:t>
      </w:r>
    </w:p>
    <w:p w:rsidR="003466ED" w:rsidRDefault="003466ED">
      <w:pPr>
        <w:spacing w:line="254" w:lineRule="auto"/>
        <w:jc w:val="both"/>
      </w:pPr>
    </w:p>
    <w:p w:rsidR="003466ED" w:rsidRDefault="003466ED">
      <w:pPr>
        <w:pStyle w:val="a3"/>
        <w:spacing w:before="7"/>
        <w:rPr>
          <w:sz w:val="17"/>
        </w:rPr>
      </w:pPr>
    </w:p>
    <w:p w:rsidR="003466ED" w:rsidRDefault="00FA14C8">
      <w:pPr>
        <w:pStyle w:val="2"/>
        <w:spacing w:before="90"/>
        <w:ind w:left="1577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-125677</wp:posOffset>
            </wp:positionV>
            <wp:extent cx="365125" cy="279768"/>
            <wp:effectExtent l="0" t="0" r="0" b="0"/>
            <wp:wrapNone/>
            <wp:docPr id="3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7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СПТ?</w:t>
      </w:r>
    </w:p>
    <w:p w:rsidR="003466ED" w:rsidRDefault="00FA14C8">
      <w:pPr>
        <w:pStyle w:val="a3"/>
        <w:spacing w:before="171" w:line="256" w:lineRule="auto"/>
        <w:ind w:left="113" w:right="118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единовременности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«факторов риска»</w:t>
      </w:r>
      <w:r>
        <w:rPr>
          <w:spacing w:val="-9"/>
        </w:rPr>
        <w:t xml:space="preserve"> </w:t>
      </w:r>
      <w:r>
        <w:t>и</w:t>
      </w:r>
    </w:p>
    <w:p w:rsidR="003466ED" w:rsidRDefault="00FA14C8">
      <w:pPr>
        <w:pStyle w:val="a3"/>
        <w:spacing w:before="2"/>
        <w:ind w:left="113"/>
      </w:pPr>
      <w:r>
        <w:t>«факторов</w:t>
      </w:r>
      <w:r>
        <w:rPr>
          <w:spacing w:val="-4"/>
        </w:rPr>
        <w:t xml:space="preserve"> </w:t>
      </w:r>
      <w:r>
        <w:t>защиты».</w:t>
      </w:r>
    </w:p>
    <w:p w:rsidR="003466ED" w:rsidRPr="00A6352F" w:rsidRDefault="00FA14C8" w:rsidP="00A6352F">
      <w:pPr>
        <w:pStyle w:val="a3"/>
        <w:spacing w:before="190" w:line="259" w:lineRule="auto"/>
        <w:ind w:left="113" w:right="112" w:firstLine="708"/>
        <w:jc w:val="both"/>
      </w:pP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«факторы</w:t>
      </w:r>
      <w:r>
        <w:rPr>
          <w:spacing w:val="-15"/>
        </w:rPr>
        <w:t xml:space="preserve"> </w:t>
      </w:r>
      <w:r>
        <w:rPr>
          <w:spacing w:val="-1"/>
        </w:rPr>
        <w:t>риска»</w:t>
      </w:r>
      <w:r>
        <w:rPr>
          <w:spacing w:val="-16"/>
        </w:rPr>
        <w:t xml:space="preserve"> </w:t>
      </w:r>
      <w:r>
        <w:rPr>
          <w:spacing w:val="-1"/>
        </w:rPr>
        <w:t>начинают</w:t>
      </w:r>
      <w:r>
        <w:rPr>
          <w:spacing w:val="-14"/>
        </w:rPr>
        <w:t xml:space="preserve"> </w:t>
      </w:r>
      <w:r>
        <w:rPr>
          <w:spacing w:val="-1"/>
        </w:rPr>
        <w:t>преобладать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«факторами</w:t>
      </w:r>
      <w:r>
        <w:rPr>
          <w:spacing w:val="-13"/>
        </w:rPr>
        <w:t xml:space="preserve"> </w:t>
      </w:r>
      <w:r>
        <w:t>защиты»,</w:t>
      </w:r>
      <w:r>
        <w:rPr>
          <w:spacing w:val="-15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-57"/>
        </w:rPr>
        <w:t xml:space="preserve"> </w:t>
      </w:r>
      <w:r>
        <w:t>предотвратив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="00A6352F">
        <w:t xml:space="preserve"> в у</w:t>
      </w:r>
      <w:r>
        <w:t>потребление</w:t>
      </w:r>
      <w:r w:rsidR="00A6352F">
        <w:t xml:space="preserve"> наркотических веществ</w:t>
      </w:r>
      <w:r>
        <w:t>.</w:t>
      </w: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spacing w:before="8"/>
        <w:rPr>
          <w:sz w:val="20"/>
        </w:rPr>
      </w:pPr>
    </w:p>
    <w:p w:rsidR="003466ED" w:rsidRDefault="00FA14C8">
      <w:pPr>
        <w:pStyle w:val="2"/>
        <w:ind w:left="1577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-182459</wp:posOffset>
            </wp:positionV>
            <wp:extent cx="365074" cy="280034"/>
            <wp:effectExtent l="0" t="0" r="0" b="0"/>
            <wp:wrapNone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7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«факторы</w:t>
      </w:r>
      <w:r>
        <w:rPr>
          <w:spacing w:val="-3"/>
        </w:rPr>
        <w:t xml:space="preserve"> </w:t>
      </w:r>
      <w:r>
        <w:t>риска»?</w:t>
      </w:r>
    </w:p>
    <w:p w:rsidR="003466ED" w:rsidRDefault="003466ED">
      <w:pPr>
        <w:pStyle w:val="a3"/>
        <w:spacing w:before="7"/>
        <w:rPr>
          <w:b/>
          <w:i/>
        </w:rPr>
      </w:pPr>
    </w:p>
    <w:p w:rsidR="003466ED" w:rsidRDefault="00FA14C8">
      <w:pPr>
        <w:pStyle w:val="a3"/>
        <w:spacing w:line="276" w:lineRule="auto"/>
        <w:ind w:left="473" w:right="954" w:firstLine="348"/>
      </w:pPr>
      <w:r>
        <w:t>«Факторы риска» – социально-психологические условия, повышающие угрозу</w:t>
      </w:r>
      <w:r>
        <w:rPr>
          <w:spacing w:val="-57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зависимое</w:t>
      </w:r>
      <w:r>
        <w:rPr>
          <w:spacing w:val="-1"/>
        </w:rPr>
        <w:t xml:space="preserve"> </w:t>
      </w:r>
      <w:r>
        <w:t>поведение: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340" w:lineRule="exact"/>
        <w:ind w:hanging="361"/>
        <w:jc w:val="left"/>
        <w:rPr>
          <w:sz w:val="24"/>
        </w:rPr>
      </w:pPr>
      <w:r>
        <w:rPr>
          <w:sz w:val="24"/>
        </w:rPr>
        <w:t>подверженность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подверженность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социума;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склонность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поступкам;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склонность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необдуманных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поступков;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трудность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неудач.</w:t>
      </w:r>
    </w:p>
    <w:p w:rsidR="003466ED" w:rsidRDefault="00FA14C8">
      <w:pPr>
        <w:pStyle w:val="2"/>
        <w:spacing w:before="77"/>
        <w:ind w:left="899"/>
      </w:pPr>
      <w:r>
        <w:rPr>
          <w:b w:val="0"/>
          <w:i w:val="0"/>
          <w:noProof/>
          <w:lang w:eastAsia="ru-RU"/>
        </w:rPr>
        <w:drawing>
          <wp:inline distT="0" distB="0" distL="0" distR="0">
            <wp:extent cx="365125" cy="279971"/>
            <wp:effectExtent l="0" t="0" r="0" b="0"/>
            <wp:docPr id="3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7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2"/>
          <w:sz w:val="20"/>
        </w:rPr>
        <w:t xml:space="preserve"> </w:t>
      </w:r>
      <w:r>
        <w:rPr>
          <w:b w:val="0"/>
          <w:i w:val="0"/>
          <w:spacing w:val="3"/>
          <w:position w:val="2"/>
          <w:sz w:val="20"/>
        </w:rPr>
        <w:t xml:space="preserve"> </w:t>
      </w:r>
      <w:r>
        <w:rPr>
          <w:position w:val="2"/>
        </w:rPr>
        <w:t>Что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такое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«факторы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защиты»?</w:t>
      </w:r>
    </w:p>
    <w:p w:rsidR="003466ED" w:rsidRDefault="00FA14C8">
      <w:pPr>
        <w:pStyle w:val="a3"/>
        <w:spacing w:before="175" w:line="259" w:lineRule="auto"/>
        <w:ind w:left="113" w:right="107" w:firstLine="708"/>
        <w:jc w:val="both"/>
      </w:pPr>
      <w:r>
        <w:t>«Факторы</w:t>
      </w:r>
      <w:r>
        <w:rPr>
          <w:spacing w:val="1"/>
        </w:rPr>
        <w:t xml:space="preserve"> </w:t>
      </w:r>
      <w:r>
        <w:t>защиты»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воздействию «факторов</w:t>
      </w:r>
      <w:r>
        <w:rPr>
          <w:spacing w:val="-2"/>
        </w:rPr>
        <w:t xml:space="preserve"> </w:t>
      </w:r>
      <w:r>
        <w:t>риска».</w:t>
      </w:r>
      <w:r>
        <w:rPr>
          <w:spacing w:val="-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как: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62"/>
        <w:ind w:hanging="361"/>
        <w:jc w:val="left"/>
        <w:rPr>
          <w:sz w:val="24"/>
        </w:rPr>
      </w:pP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окружением;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4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сомнительным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предложениям;</w:t>
      </w:r>
    </w:p>
    <w:p w:rsidR="003466ED" w:rsidRDefault="00FA14C8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5" w:line="244" w:lineRule="auto"/>
        <w:ind w:right="553"/>
        <w:jc w:val="left"/>
        <w:rPr>
          <w:sz w:val="24"/>
        </w:rPr>
      </w:pPr>
      <w:r>
        <w:rPr>
          <w:sz w:val="24"/>
        </w:rPr>
        <w:t>психологическая устойчивость и уверенность в своих силах в трудных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3466ED" w:rsidRDefault="00FA14C8">
      <w:pPr>
        <w:pStyle w:val="2"/>
        <w:spacing w:before="114"/>
        <w:ind w:left="899"/>
      </w:pPr>
      <w:r>
        <w:rPr>
          <w:b w:val="0"/>
          <w:i w:val="0"/>
          <w:noProof/>
          <w:position w:val="-2"/>
          <w:lang w:eastAsia="ru-RU"/>
        </w:rPr>
        <w:drawing>
          <wp:inline distT="0" distB="0" distL="0" distR="0">
            <wp:extent cx="364934" cy="280035"/>
            <wp:effectExtent l="0" t="0" r="0" b="0"/>
            <wp:docPr id="3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</w:t>
      </w:r>
      <w:r>
        <w:rPr>
          <w:b w:val="0"/>
          <w:i w:val="0"/>
          <w:spacing w:val="3"/>
          <w:sz w:val="20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обмануть</w:t>
      </w:r>
      <w:r>
        <w:rPr>
          <w:spacing w:val="-5"/>
        </w:rPr>
        <w:t xml:space="preserve"> </w:t>
      </w:r>
      <w:r>
        <w:t>методику</w:t>
      </w:r>
      <w:r>
        <w:rPr>
          <w:spacing w:val="-2"/>
        </w:rPr>
        <w:t xml:space="preserve"> </w:t>
      </w:r>
      <w:r>
        <w:t>СПТ?</w:t>
      </w:r>
    </w:p>
    <w:p w:rsidR="003466ED" w:rsidRPr="00A6352F" w:rsidRDefault="00FA14C8" w:rsidP="00A6352F">
      <w:pPr>
        <w:pStyle w:val="a3"/>
        <w:spacing w:before="202" w:line="276" w:lineRule="auto"/>
        <w:ind w:left="113" w:right="10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четырехступенчатый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исключить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откровенно или формально. В случае, если ответы обучающегося признаны недостоверными,</w:t>
      </w:r>
      <w:r>
        <w:rPr>
          <w:spacing w:val="-57"/>
        </w:rPr>
        <w:t xml:space="preserve"> </w:t>
      </w:r>
      <w:r>
        <w:t>результатом будет описание возможных причин недостоверности ответов Вашего ребенка.</w:t>
      </w:r>
      <w:r>
        <w:rPr>
          <w:spacing w:val="1"/>
        </w:rPr>
        <w:t xml:space="preserve"> </w:t>
      </w:r>
      <w:r>
        <w:t>Недостоверные</w:t>
      </w:r>
      <w:r w:rsidR="00A6352F">
        <w:t xml:space="preserve"> </w:t>
      </w:r>
      <w:r>
        <w:t>ответы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 дальнейшей</w:t>
      </w:r>
      <w:r>
        <w:rPr>
          <w:spacing w:val="-3"/>
        </w:rPr>
        <w:t xml:space="preserve"> </w:t>
      </w:r>
      <w:r>
        <w:t>обработке,</w:t>
      </w:r>
      <w:r>
        <w:rPr>
          <w:spacing w:val="-5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искажены.</w:t>
      </w:r>
    </w:p>
    <w:p w:rsidR="003466ED" w:rsidRDefault="00FA14C8">
      <w:pPr>
        <w:pStyle w:val="2"/>
        <w:ind w:left="899"/>
      </w:pPr>
      <w:r>
        <w:rPr>
          <w:b w:val="0"/>
          <w:i w:val="0"/>
          <w:noProof/>
          <w:position w:val="1"/>
          <w:lang w:eastAsia="ru-RU"/>
        </w:rPr>
        <w:drawing>
          <wp:inline distT="0" distB="0" distL="0" distR="0">
            <wp:extent cx="365074" cy="280034"/>
            <wp:effectExtent l="0" t="0" r="0" b="0"/>
            <wp:docPr id="4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7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 xml:space="preserve"> </w:t>
      </w:r>
      <w:r>
        <w:rPr>
          <w:b w:val="0"/>
          <w:i w:val="0"/>
          <w:spacing w:val="3"/>
          <w:sz w:val="20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СПТ?</w:t>
      </w:r>
    </w:p>
    <w:p w:rsidR="003466ED" w:rsidRPr="00A6352F" w:rsidRDefault="00FA14C8" w:rsidP="00A6352F">
      <w:pPr>
        <w:pStyle w:val="a3"/>
        <w:spacing w:before="200" w:line="276" w:lineRule="auto"/>
        <w:ind w:left="113" w:right="109" w:firstLine="708"/>
        <w:jc w:val="both"/>
      </w:pPr>
      <w:r>
        <w:t>В соответствии с п. 6. приказа Минобрнауки России от 16 июня 2014 г. № 658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в общеобразовательных организациях и профессиональных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тестировании.</w:t>
      </w:r>
    </w:p>
    <w:p w:rsidR="003466ED" w:rsidRDefault="003466ED">
      <w:pPr>
        <w:pStyle w:val="a3"/>
        <w:rPr>
          <w:sz w:val="26"/>
        </w:rPr>
      </w:pPr>
    </w:p>
    <w:p w:rsidR="003466ED" w:rsidRDefault="003466ED">
      <w:pPr>
        <w:pStyle w:val="a3"/>
        <w:spacing w:before="7"/>
        <w:rPr>
          <w:sz w:val="29"/>
        </w:rPr>
      </w:pPr>
    </w:p>
    <w:p w:rsidR="003466ED" w:rsidRDefault="00FA14C8">
      <w:pPr>
        <w:pStyle w:val="2"/>
        <w:spacing w:line="276" w:lineRule="auto"/>
        <w:ind w:firstLine="1463"/>
      </w:pPr>
      <w:r>
        <w:rPr>
          <w:noProof/>
          <w:lang w:eastAsia="ru-RU"/>
        </w:rPr>
        <w:drawing>
          <wp:anchor distT="0" distB="0" distL="0" distR="0" simplePos="0" relativeHeight="487418368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-228051</wp:posOffset>
            </wp:positionV>
            <wp:extent cx="364934" cy="280034"/>
            <wp:effectExtent l="0" t="0" r="0" b="0"/>
            <wp:wrapNone/>
            <wp:docPr id="4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34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Какие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получены</w:t>
      </w:r>
      <w:r>
        <w:rPr>
          <w:spacing w:val="8"/>
        </w:rPr>
        <w:t xml:space="preserve"> </w:t>
      </w:r>
      <w:r>
        <w:t>Вами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вашим</w:t>
      </w:r>
      <w:r>
        <w:rPr>
          <w:spacing w:val="10"/>
        </w:rPr>
        <w:t xml:space="preserve"> </w:t>
      </w:r>
      <w:r>
        <w:t>ребенком</w:t>
      </w:r>
      <w:r>
        <w:rPr>
          <w:spacing w:val="10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тестирования?</w:t>
      </w:r>
    </w:p>
    <w:p w:rsidR="003466ED" w:rsidRDefault="00FA14C8">
      <w:pPr>
        <w:pStyle w:val="a3"/>
        <w:spacing w:before="146"/>
        <w:ind w:left="821"/>
      </w:pPr>
      <w:r>
        <w:t>Основной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сообщении</w:t>
      </w:r>
      <w:r>
        <w:rPr>
          <w:spacing w:val="-4"/>
        </w:rPr>
        <w:t xml:space="preserve"> </w:t>
      </w:r>
      <w:r>
        <w:t>результатов: «не</w:t>
      </w:r>
      <w:r>
        <w:rPr>
          <w:spacing w:val="-5"/>
        </w:rPr>
        <w:t xml:space="preserve"> </w:t>
      </w:r>
      <w:r>
        <w:t>навреди!».</w:t>
      </w:r>
    </w:p>
    <w:p w:rsidR="003466ED" w:rsidRDefault="00FA14C8">
      <w:pPr>
        <w:pStyle w:val="a3"/>
        <w:spacing w:before="211" w:line="271" w:lineRule="auto"/>
        <w:ind w:left="113" w:right="118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устойчивости в</w:t>
      </w:r>
      <w:r>
        <w:rPr>
          <w:spacing w:val="-1"/>
        </w:rPr>
        <w:t xml:space="preserve"> </w:t>
      </w:r>
      <w:r>
        <w:t>трудных жизненных</w:t>
      </w:r>
      <w:r>
        <w:rPr>
          <w:spacing w:val="2"/>
        </w:rPr>
        <w:t xml:space="preserve"> </w:t>
      </w:r>
      <w:r>
        <w:t>ситуациях.</w:t>
      </w:r>
    </w:p>
    <w:p w:rsidR="003466ED" w:rsidRDefault="00FA14C8">
      <w:pPr>
        <w:pStyle w:val="a3"/>
        <w:spacing w:before="168"/>
        <w:ind w:left="821"/>
      </w:pPr>
      <w:r>
        <w:t>Заключений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наркопотреблении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наркозависимости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делается.</w:t>
      </w:r>
    </w:p>
    <w:p w:rsidR="003466ED" w:rsidRDefault="00FA14C8">
      <w:pPr>
        <w:pStyle w:val="a3"/>
        <w:spacing w:before="183" w:line="261" w:lineRule="auto"/>
        <w:ind w:left="113" w:right="110" w:firstLine="708"/>
        <w:jc w:val="both"/>
      </w:pP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 разъяснениями.</w:t>
      </w: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spacing w:before="4"/>
        <w:rPr>
          <w:sz w:val="22"/>
        </w:rPr>
      </w:pPr>
    </w:p>
    <w:p w:rsidR="003466ED" w:rsidRDefault="00FA14C8">
      <w:pPr>
        <w:pStyle w:val="2"/>
        <w:spacing w:before="90"/>
        <w:ind w:left="1577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-126058</wp:posOffset>
            </wp:positionV>
            <wp:extent cx="365125" cy="279768"/>
            <wp:effectExtent l="0" t="0" r="0" b="0"/>
            <wp:wrapNone/>
            <wp:docPr id="4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7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Какие</w:t>
      </w:r>
      <w:r>
        <w:rPr>
          <w:spacing w:val="13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тестирования</w:t>
      </w:r>
      <w:r>
        <w:rPr>
          <w:spacing w:val="74"/>
        </w:rPr>
        <w:t xml:space="preserve"> </w:t>
      </w:r>
      <w:r>
        <w:t>станут</w:t>
      </w:r>
      <w:r>
        <w:rPr>
          <w:spacing w:val="73"/>
        </w:rPr>
        <w:t xml:space="preserve"> </w:t>
      </w:r>
      <w:r>
        <w:t>известны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образовательной</w:t>
      </w:r>
    </w:p>
    <w:p w:rsidR="003466ED" w:rsidRDefault="00FA14C8">
      <w:pPr>
        <w:spacing w:before="16"/>
        <w:ind w:left="113"/>
        <w:rPr>
          <w:b/>
          <w:i/>
          <w:sz w:val="24"/>
        </w:rPr>
      </w:pPr>
      <w:r>
        <w:rPr>
          <w:b/>
          <w:i/>
          <w:sz w:val="24"/>
        </w:rPr>
        <w:t>организации?</w:t>
      </w:r>
    </w:p>
    <w:p w:rsidR="003466ED" w:rsidRDefault="00FA14C8">
      <w:pPr>
        <w:pStyle w:val="a4"/>
        <w:numPr>
          <w:ilvl w:val="0"/>
          <w:numId w:val="2"/>
        </w:numPr>
        <w:tabs>
          <w:tab w:val="left" w:pos="1532"/>
        </w:tabs>
        <w:spacing w:before="172" w:line="254" w:lineRule="auto"/>
        <w:ind w:right="115" w:firstLine="708"/>
        <w:jc w:val="both"/>
        <w:rPr>
          <w:sz w:val="24"/>
        </w:rPr>
      </w:pP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 w:rsidR="00A6352F">
        <w:rPr>
          <w:sz w:val="24"/>
        </w:rPr>
        <w:t>деперсони</w:t>
      </w:r>
      <w:r>
        <w:rPr>
          <w:sz w:val="24"/>
        </w:rPr>
        <w:t>фицированы,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обучающегося из работников и руководства образовательной организации никто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 без</w:t>
      </w:r>
      <w:r>
        <w:rPr>
          <w:spacing w:val="59"/>
          <w:sz w:val="24"/>
        </w:rPr>
        <w:t xml:space="preserve"> </w:t>
      </w:r>
      <w:r>
        <w:rPr>
          <w:sz w:val="24"/>
        </w:rPr>
        <w:t>нарушения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3466ED" w:rsidRDefault="00FA14C8">
      <w:pPr>
        <w:pStyle w:val="a4"/>
        <w:numPr>
          <w:ilvl w:val="0"/>
          <w:numId w:val="2"/>
        </w:numPr>
        <w:tabs>
          <w:tab w:val="left" w:pos="1532"/>
        </w:tabs>
        <w:spacing w:before="166" w:line="254" w:lineRule="auto"/>
        <w:ind w:right="111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Вашем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</w:p>
    <w:p w:rsidR="003466ED" w:rsidRDefault="00FA14C8">
      <w:pPr>
        <w:pStyle w:val="a4"/>
        <w:numPr>
          <w:ilvl w:val="0"/>
          <w:numId w:val="2"/>
        </w:numPr>
        <w:tabs>
          <w:tab w:val="left" w:pos="1532"/>
        </w:tabs>
        <w:spacing w:before="161" w:line="252" w:lineRule="auto"/>
        <w:ind w:right="108" w:firstLine="708"/>
        <w:jc w:val="both"/>
        <w:rPr>
          <w:sz w:val="24"/>
        </w:rPr>
      </w:pPr>
      <w:r>
        <w:rPr>
          <w:sz w:val="24"/>
        </w:rPr>
        <w:t>Обнародоваться,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(статистические)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3466ED" w:rsidRDefault="003466ED">
      <w:pPr>
        <w:spacing w:line="252" w:lineRule="auto"/>
        <w:jc w:val="both"/>
        <w:rPr>
          <w:sz w:val="24"/>
        </w:rPr>
      </w:pPr>
    </w:p>
    <w:p w:rsidR="003466ED" w:rsidRDefault="003466ED">
      <w:pPr>
        <w:pStyle w:val="a3"/>
        <w:spacing w:before="1"/>
        <w:rPr>
          <w:sz w:val="17"/>
        </w:rPr>
      </w:pPr>
    </w:p>
    <w:p w:rsidR="003466ED" w:rsidRDefault="00FA14C8">
      <w:pPr>
        <w:pStyle w:val="2"/>
        <w:tabs>
          <w:tab w:val="left" w:pos="2610"/>
          <w:tab w:val="left" w:pos="3183"/>
          <w:tab w:val="left" w:pos="4817"/>
          <w:tab w:val="left" w:pos="8179"/>
        </w:tabs>
        <w:spacing w:before="90" w:line="261" w:lineRule="auto"/>
        <w:ind w:right="109" w:firstLine="1463"/>
      </w:pPr>
      <w:r>
        <w:rPr>
          <w:noProof/>
          <w:lang w:eastAsia="ru-RU"/>
        </w:rPr>
        <w:drawing>
          <wp:anchor distT="0" distB="0" distL="0" distR="0" simplePos="0" relativeHeight="487419904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-124788</wp:posOffset>
            </wp:positionV>
            <wp:extent cx="365125" cy="279768"/>
            <wp:effectExtent l="0" t="0" r="0" b="0"/>
            <wp:wrapNone/>
            <wp:docPr id="4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7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Могут</w:t>
      </w:r>
      <w:r>
        <w:tab/>
        <w:t>ли</w:t>
      </w:r>
      <w:r>
        <w:tab/>
        <w:t>результаты</w:t>
      </w:r>
      <w:r>
        <w:tab/>
        <w:t>социально-психологического</w:t>
      </w:r>
      <w:r>
        <w:tab/>
        <w:t>тестирования</w:t>
      </w:r>
      <w:r>
        <w:rPr>
          <w:spacing w:val="-57"/>
        </w:rPr>
        <w:t xml:space="preserve"> </w:t>
      </w:r>
      <w:r>
        <w:t>отрицательно</w:t>
      </w:r>
      <w:r>
        <w:rPr>
          <w:spacing w:val="-13"/>
        </w:rPr>
        <w:t xml:space="preserve"> </w:t>
      </w:r>
      <w:r>
        <w:t>повлиять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репутацию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осложнить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дальнейшем?</w:t>
      </w:r>
    </w:p>
    <w:p w:rsidR="003466ED" w:rsidRDefault="00FA14C8">
      <w:pPr>
        <w:pStyle w:val="a4"/>
        <w:numPr>
          <w:ilvl w:val="0"/>
          <w:numId w:val="1"/>
        </w:numPr>
        <w:tabs>
          <w:tab w:val="left" w:pos="1136"/>
        </w:tabs>
        <w:spacing w:before="141" w:line="249" w:lineRule="auto"/>
        <w:ind w:right="124" w:firstLine="708"/>
        <w:jc w:val="both"/>
        <w:rPr>
          <w:sz w:val="24"/>
        </w:rPr>
      </w:pPr>
      <w:r>
        <w:rPr>
          <w:sz w:val="24"/>
        </w:rPr>
        <w:t>Методика СПТ не выявляет наркопотребление или наркозависимость. В ней нет ни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психотропных веществ.</w:t>
      </w:r>
    </w:p>
    <w:p w:rsidR="003466ED" w:rsidRDefault="00FA14C8">
      <w:pPr>
        <w:pStyle w:val="a4"/>
        <w:numPr>
          <w:ilvl w:val="0"/>
          <w:numId w:val="1"/>
        </w:numPr>
        <w:tabs>
          <w:tab w:val="left" w:pos="1258"/>
        </w:tabs>
        <w:spacing w:before="168" w:line="252" w:lineRule="auto"/>
        <w:ind w:right="115" w:firstLine="777"/>
        <w:jc w:val="both"/>
        <w:rPr>
          <w:sz w:val="24"/>
        </w:rPr>
      </w:pPr>
      <w:r>
        <w:rPr>
          <w:sz w:val="24"/>
        </w:rPr>
        <w:lastRenderedPageBreak/>
        <w:t>Методика является опросом мнений и не оценивает самих детей!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социально-психологические 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находятся.</w:t>
      </w:r>
    </w:p>
    <w:p w:rsidR="003466ED" w:rsidRDefault="00FA14C8">
      <w:pPr>
        <w:pStyle w:val="a4"/>
        <w:numPr>
          <w:ilvl w:val="0"/>
          <w:numId w:val="1"/>
        </w:numPr>
        <w:tabs>
          <w:tab w:val="left" w:pos="1544"/>
        </w:tabs>
        <w:spacing w:before="166" w:line="254" w:lineRule="auto"/>
        <w:ind w:right="109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результаты могут быть доступны только трем лицам: родителю, ребенку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педагогу-психологу.</w:t>
      </w:r>
    </w:p>
    <w:p w:rsidR="003466ED" w:rsidRDefault="00FA14C8">
      <w:pPr>
        <w:pStyle w:val="a4"/>
        <w:numPr>
          <w:ilvl w:val="0"/>
          <w:numId w:val="1"/>
        </w:numPr>
        <w:tabs>
          <w:tab w:val="left" w:pos="1242"/>
        </w:tabs>
        <w:spacing w:before="162" w:line="256" w:lineRule="auto"/>
        <w:ind w:right="107" w:firstLine="777"/>
        <w:jc w:val="both"/>
        <w:rPr>
          <w:sz w:val="24"/>
        </w:rPr>
      </w:pPr>
      <w:r>
        <w:rPr>
          <w:sz w:val="24"/>
        </w:rPr>
        <w:t>Методика СПТ проводится ежегодно, начиная с 7 класса, с целью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рискогенности социально-психологических условий, в которых находится </w:t>
      </w:r>
      <w:r w:rsidR="00A6352F">
        <w:rPr>
          <w:sz w:val="24"/>
        </w:rPr>
        <w:t>ребёнок</w:t>
      </w:r>
      <w:r>
        <w:rPr>
          <w:sz w:val="24"/>
        </w:rPr>
        <w:t>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привести его к вовлечению в наркопотребление. Таким образом, цель методики 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 рискогенность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rPr>
          <w:sz w:val="20"/>
        </w:rPr>
      </w:pPr>
    </w:p>
    <w:p w:rsidR="003466ED" w:rsidRDefault="003466ED">
      <w:pPr>
        <w:pStyle w:val="a3"/>
        <w:spacing w:before="7"/>
        <w:rPr>
          <w:sz w:val="17"/>
        </w:rPr>
      </w:pPr>
    </w:p>
    <w:sectPr w:rsidR="003466ED">
      <w:pgSz w:w="11920" w:h="16850"/>
      <w:pgMar w:top="1380" w:right="1020" w:bottom="1180" w:left="10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72" w:rsidRDefault="00711072">
      <w:r>
        <w:separator/>
      </w:r>
    </w:p>
  </w:endnote>
  <w:endnote w:type="continuationSeparator" w:id="0">
    <w:p w:rsidR="00711072" w:rsidRDefault="0071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ED" w:rsidRDefault="007110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05pt;margin-top:781.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466ED" w:rsidRDefault="00FA14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17C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72" w:rsidRDefault="00711072">
      <w:r>
        <w:separator/>
      </w:r>
    </w:p>
  </w:footnote>
  <w:footnote w:type="continuationSeparator" w:id="0">
    <w:p w:rsidR="00711072" w:rsidRDefault="0071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7C"/>
    <w:multiLevelType w:val="hybridMultilevel"/>
    <w:tmpl w:val="43AEFFEA"/>
    <w:lvl w:ilvl="0" w:tplc="7F94E66E">
      <w:start w:val="1"/>
      <w:numFmt w:val="decimal"/>
      <w:lvlText w:val="%1."/>
      <w:lvlJc w:val="left"/>
      <w:pPr>
        <w:ind w:left="113" w:hanging="315"/>
        <w:jc w:val="right"/>
      </w:pPr>
      <w:rPr>
        <w:rFonts w:ascii="Times New Roman" w:eastAsia="Times New Roman" w:hAnsi="Times New Roman" w:cs="Times New Roman" w:hint="default"/>
        <w:color w:val="2D5294"/>
        <w:spacing w:val="0"/>
        <w:w w:val="100"/>
        <w:sz w:val="28"/>
        <w:szCs w:val="28"/>
        <w:lang w:val="ru-RU" w:eastAsia="en-US" w:bidi="ar-SA"/>
      </w:rPr>
    </w:lvl>
    <w:lvl w:ilvl="1" w:tplc="A75630E4">
      <w:numFmt w:val="bullet"/>
      <w:lvlText w:val="•"/>
      <w:lvlJc w:val="left"/>
      <w:pPr>
        <w:ind w:left="1095" w:hanging="315"/>
      </w:pPr>
      <w:rPr>
        <w:rFonts w:hint="default"/>
        <w:lang w:val="ru-RU" w:eastAsia="en-US" w:bidi="ar-SA"/>
      </w:rPr>
    </w:lvl>
    <w:lvl w:ilvl="2" w:tplc="ECE46A04">
      <w:numFmt w:val="bullet"/>
      <w:lvlText w:val="•"/>
      <w:lvlJc w:val="left"/>
      <w:pPr>
        <w:ind w:left="2070" w:hanging="315"/>
      </w:pPr>
      <w:rPr>
        <w:rFonts w:hint="default"/>
        <w:lang w:val="ru-RU" w:eastAsia="en-US" w:bidi="ar-SA"/>
      </w:rPr>
    </w:lvl>
    <w:lvl w:ilvl="3" w:tplc="AB0A1DF2">
      <w:numFmt w:val="bullet"/>
      <w:lvlText w:val="•"/>
      <w:lvlJc w:val="left"/>
      <w:pPr>
        <w:ind w:left="3045" w:hanging="315"/>
      </w:pPr>
      <w:rPr>
        <w:rFonts w:hint="default"/>
        <w:lang w:val="ru-RU" w:eastAsia="en-US" w:bidi="ar-SA"/>
      </w:rPr>
    </w:lvl>
    <w:lvl w:ilvl="4" w:tplc="3612D634">
      <w:numFmt w:val="bullet"/>
      <w:lvlText w:val="•"/>
      <w:lvlJc w:val="left"/>
      <w:pPr>
        <w:ind w:left="4020" w:hanging="315"/>
      </w:pPr>
      <w:rPr>
        <w:rFonts w:hint="default"/>
        <w:lang w:val="ru-RU" w:eastAsia="en-US" w:bidi="ar-SA"/>
      </w:rPr>
    </w:lvl>
    <w:lvl w:ilvl="5" w:tplc="2DBE1840">
      <w:numFmt w:val="bullet"/>
      <w:lvlText w:val="•"/>
      <w:lvlJc w:val="left"/>
      <w:pPr>
        <w:ind w:left="4995" w:hanging="315"/>
      </w:pPr>
      <w:rPr>
        <w:rFonts w:hint="default"/>
        <w:lang w:val="ru-RU" w:eastAsia="en-US" w:bidi="ar-SA"/>
      </w:rPr>
    </w:lvl>
    <w:lvl w:ilvl="6" w:tplc="9BA8F7B0">
      <w:numFmt w:val="bullet"/>
      <w:lvlText w:val="•"/>
      <w:lvlJc w:val="left"/>
      <w:pPr>
        <w:ind w:left="5970" w:hanging="315"/>
      </w:pPr>
      <w:rPr>
        <w:rFonts w:hint="default"/>
        <w:lang w:val="ru-RU" w:eastAsia="en-US" w:bidi="ar-SA"/>
      </w:rPr>
    </w:lvl>
    <w:lvl w:ilvl="7" w:tplc="AD98229C">
      <w:numFmt w:val="bullet"/>
      <w:lvlText w:val="•"/>
      <w:lvlJc w:val="left"/>
      <w:pPr>
        <w:ind w:left="6945" w:hanging="315"/>
      </w:pPr>
      <w:rPr>
        <w:rFonts w:hint="default"/>
        <w:lang w:val="ru-RU" w:eastAsia="en-US" w:bidi="ar-SA"/>
      </w:rPr>
    </w:lvl>
    <w:lvl w:ilvl="8" w:tplc="23141D3A">
      <w:numFmt w:val="bullet"/>
      <w:lvlText w:val="•"/>
      <w:lvlJc w:val="left"/>
      <w:pPr>
        <w:ind w:left="7920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240767DB"/>
    <w:multiLevelType w:val="hybridMultilevel"/>
    <w:tmpl w:val="35F66DB2"/>
    <w:lvl w:ilvl="0" w:tplc="9CAE5F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2D5294"/>
        <w:w w:val="100"/>
        <w:sz w:val="28"/>
        <w:szCs w:val="28"/>
        <w:lang w:val="ru-RU" w:eastAsia="en-US" w:bidi="ar-SA"/>
      </w:rPr>
    </w:lvl>
    <w:lvl w:ilvl="1" w:tplc="19DA318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622CC26E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7460E92E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2D94CD22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31EA2320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CCD0CE0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7D0E0FFA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8" w:tplc="6C2654E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965A7D"/>
    <w:multiLevelType w:val="hybridMultilevel"/>
    <w:tmpl w:val="80BE9F78"/>
    <w:lvl w:ilvl="0" w:tplc="3146A216">
      <w:start w:val="1"/>
      <w:numFmt w:val="decimal"/>
      <w:lvlText w:val="%1"/>
      <w:lvlJc w:val="left"/>
      <w:pPr>
        <w:ind w:left="4237" w:hanging="6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A6C63C">
      <w:numFmt w:val="bullet"/>
      <w:lvlText w:val="•"/>
      <w:lvlJc w:val="left"/>
      <w:pPr>
        <w:ind w:left="4803" w:hanging="603"/>
      </w:pPr>
      <w:rPr>
        <w:rFonts w:hint="default"/>
        <w:lang w:val="ru-RU" w:eastAsia="en-US" w:bidi="ar-SA"/>
      </w:rPr>
    </w:lvl>
    <w:lvl w:ilvl="2" w:tplc="8C8669CA">
      <w:numFmt w:val="bullet"/>
      <w:lvlText w:val="•"/>
      <w:lvlJc w:val="left"/>
      <w:pPr>
        <w:ind w:left="5366" w:hanging="603"/>
      </w:pPr>
      <w:rPr>
        <w:rFonts w:hint="default"/>
        <w:lang w:val="ru-RU" w:eastAsia="en-US" w:bidi="ar-SA"/>
      </w:rPr>
    </w:lvl>
    <w:lvl w:ilvl="3" w:tplc="E168FF0E">
      <w:numFmt w:val="bullet"/>
      <w:lvlText w:val="•"/>
      <w:lvlJc w:val="left"/>
      <w:pPr>
        <w:ind w:left="5929" w:hanging="603"/>
      </w:pPr>
      <w:rPr>
        <w:rFonts w:hint="default"/>
        <w:lang w:val="ru-RU" w:eastAsia="en-US" w:bidi="ar-SA"/>
      </w:rPr>
    </w:lvl>
    <w:lvl w:ilvl="4" w:tplc="7CEAA684">
      <w:numFmt w:val="bullet"/>
      <w:lvlText w:val="•"/>
      <w:lvlJc w:val="left"/>
      <w:pPr>
        <w:ind w:left="6492" w:hanging="603"/>
      </w:pPr>
      <w:rPr>
        <w:rFonts w:hint="default"/>
        <w:lang w:val="ru-RU" w:eastAsia="en-US" w:bidi="ar-SA"/>
      </w:rPr>
    </w:lvl>
    <w:lvl w:ilvl="5" w:tplc="84AC1FA0">
      <w:numFmt w:val="bullet"/>
      <w:lvlText w:val="•"/>
      <w:lvlJc w:val="left"/>
      <w:pPr>
        <w:ind w:left="7055" w:hanging="603"/>
      </w:pPr>
      <w:rPr>
        <w:rFonts w:hint="default"/>
        <w:lang w:val="ru-RU" w:eastAsia="en-US" w:bidi="ar-SA"/>
      </w:rPr>
    </w:lvl>
    <w:lvl w:ilvl="6" w:tplc="B79ED9BE">
      <w:numFmt w:val="bullet"/>
      <w:lvlText w:val="•"/>
      <w:lvlJc w:val="left"/>
      <w:pPr>
        <w:ind w:left="7618" w:hanging="603"/>
      </w:pPr>
      <w:rPr>
        <w:rFonts w:hint="default"/>
        <w:lang w:val="ru-RU" w:eastAsia="en-US" w:bidi="ar-SA"/>
      </w:rPr>
    </w:lvl>
    <w:lvl w:ilvl="7" w:tplc="C584E0CE">
      <w:numFmt w:val="bullet"/>
      <w:lvlText w:val="•"/>
      <w:lvlJc w:val="left"/>
      <w:pPr>
        <w:ind w:left="8181" w:hanging="603"/>
      </w:pPr>
      <w:rPr>
        <w:rFonts w:hint="default"/>
        <w:lang w:val="ru-RU" w:eastAsia="en-US" w:bidi="ar-SA"/>
      </w:rPr>
    </w:lvl>
    <w:lvl w:ilvl="8" w:tplc="DA1628E2">
      <w:numFmt w:val="bullet"/>
      <w:lvlText w:val="•"/>
      <w:lvlJc w:val="left"/>
      <w:pPr>
        <w:ind w:left="8744" w:hanging="603"/>
      </w:pPr>
      <w:rPr>
        <w:rFonts w:hint="default"/>
        <w:lang w:val="ru-RU" w:eastAsia="en-US" w:bidi="ar-SA"/>
      </w:rPr>
    </w:lvl>
  </w:abstractNum>
  <w:abstractNum w:abstractNumId="3" w15:restartNumberingAfterBreak="0">
    <w:nsid w:val="5CB66D66"/>
    <w:multiLevelType w:val="hybridMultilevel"/>
    <w:tmpl w:val="4F0843B2"/>
    <w:lvl w:ilvl="0" w:tplc="96EEA844">
      <w:start w:val="1"/>
      <w:numFmt w:val="decimal"/>
      <w:lvlText w:val="%1."/>
      <w:lvlJc w:val="left"/>
      <w:pPr>
        <w:ind w:left="113" w:hanging="711"/>
        <w:jc w:val="left"/>
      </w:pPr>
      <w:rPr>
        <w:rFonts w:ascii="Times New Roman" w:eastAsia="Times New Roman" w:hAnsi="Times New Roman" w:cs="Times New Roman" w:hint="default"/>
        <w:color w:val="2D5294"/>
        <w:spacing w:val="0"/>
        <w:w w:val="100"/>
        <w:sz w:val="28"/>
        <w:szCs w:val="28"/>
        <w:lang w:val="ru-RU" w:eastAsia="en-US" w:bidi="ar-SA"/>
      </w:rPr>
    </w:lvl>
    <w:lvl w:ilvl="1" w:tplc="E872E6DE">
      <w:numFmt w:val="bullet"/>
      <w:lvlText w:val="•"/>
      <w:lvlJc w:val="left"/>
      <w:pPr>
        <w:ind w:left="1095" w:hanging="711"/>
      </w:pPr>
      <w:rPr>
        <w:rFonts w:hint="default"/>
        <w:lang w:val="ru-RU" w:eastAsia="en-US" w:bidi="ar-SA"/>
      </w:rPr>
    </w:lvl>
    <w:lvl w:ilvl="2" w:tplc="97E0DBF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3" w:tplc="1C1E2DEC">
      <w:numFmt w:val="bullet"/>
      <w:lvlText w:val="•"/>
      <w:lvlJc w:val="left"/>
      <w:pPr>
        <w:ind w:left="3045" w:hanging="711"/>
      </w:pPr>
      <w:rPr>
        <w:rFonts w:hint="default"/>
        <w:lang w:val="ru-RU" w:eastAsia="en-US" w:bidi="ar-SA"/>
      </w:rPr>
    </w:lvl>
    <w:lvl w:ilvl="4" w:tplc="3C3A0D78">
      <w:numFmt w:val="bullet"/>
      <w:lvlText w:val="•"/>
      <w:lvlJc w:val="left"/>
      <w:pPr>
        <w:ind w:left="4020" w:hanging="711"/>
      </w:pPr>
      <w:rPr>
        <w:rFonts w:hint="default"/>
        <w:lang w:val="ru-RU" w:eastAsia="en-US" w:bidi="ar-SA"/>
      </w:rPr>
    </w:lvl>
    <w:lvl w:ilvl="5" w:tplc="F5987648">
      <w:numFmt w:val="bullet"/>
      <w:lvlText w:val="•"/>
      <w:lvlJc w:val="left"/>
      <w:pPr>
        <w:ind w:left="4995" w:hanging="711"/>
      </w:pPr>
      <w:rPr>
        <w:rFonts w:hint="default"/>
        <w:lang w:val="ru-RU" w:eastAsia="en-US" w:bidi="ar-SA"/>
      </w:rPr>
    </w:lvl>
    <w:lvl w:ilvl="6" w:tplc="2CF4D0EA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  <w:lvl w:ilvl="7" w:tplc="17CC3C4E">
      <w:numFmt w:val="bullet"/>
      <w:lvlText w:val="•"/>
      <w:lvlJc w:val="left"/>
      <w:pPr>
        <w:ind w:left="6945" w:hanging="711"/>
      </w:pPr>
      <w:rPr>
        <w:rFonts w:hint="default"/>
        <w:lang w:val="ru-RU" w:eastAsia="en-US" w:bidi="ar-SA"/>
      </w:rPr>
    </w:lvl>
    <w:lvl w:ilvl="8" w:tplc="0388E950">
      <w:numFmt w:val="bullet"/>
      <w:lvlText w:val="•"/>
      <w:lvlJc w:val="left"/>
      <w:pPr>
        <w:ind w:left="7920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66ED"/>
    <w:rsid w:val="003466ED"/>
    <w:rsid w:val="00711072"/>
    <w:rsid w:val="007617C1"/>
    <w:rsid w:val="00947680"/>
    <w:rsid w:val="00A6352F"/>
    <w:rsid w:val="00EE3E3B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118042"/>
  <w15:docId w15:val="{4FBFD45F-3BA0-4A64-BDB1-ABC2BCC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46" w:right="10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1</cp:lastModifiedBy>
  <cp:revision>5</cp:revision>
  <dcterms:created xsi:type="dcterms:W3CDTF">2024-09-15T01:32:00Z</dcterms:created>
  <dcterms:modified xsi:type="dcterms:W3CDTF">2024-09-15T02:03:00Z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2024-09-15T00:00:00Z</vt:filetime>
  </property>
</Properties>
</file>