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97" w:rsidRDefault="00205FAB">
      <w:r>
        <w:rPr>
          <w:noProof/>
        </w:rPr>
        <w:drawing>
          <wp:inline distT="0" distB="0" distL="0" distR="0">
            <wp:extent cx="3017518" cy="8991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/>
                    <a:srcRect b="33285"/>
                    <a:stretch/>
                  </pic:blipFill>
                  <pic:spPr bwMode="auto">
                    <a:xfrm>
                      <a:off x="0" y="0"/>
                      <a:ext cx="3019582" cy="89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4997" w:rsidRDefault="00205FA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 ВОСПИТАТЕЛЬНЫХ, ВНЕУРОЧНЫХ И СОЦИОКУЛЬТУРНЫХ МЕРОПРИЯТИЙ </w:t>
      </w:r>
      <w:proofErr w:type="gramStart"/>
      <w:r>
        <w:rPr>
          <w:rFonts w:ascii="Times New Roman" w:hAnsi="Times New Roman"/>
          <w:b/>
        </w:rPr>
        <w:t>ЕСТЕСТВЕННО-НАУЧНОЙ</w:t>
      </w:r>
      <w:proofErr w:type="gramEnd"/>
      <w:r>
        <w:rPr>
          <w:rFonts w:ascii="Times New Roman" w:hAnsi="Times New Roman"/>
          <w:b/>
        </w:rPr>
        <w:t xml:space="preserve"> </w:t>
      </w:r>
      <w:r w:rsidRPr="00205FAB">
        <w:rPr>
          <w:rFonts w:ascii="Times New Roman" w:hAnsi="Times New Roman"/>
          <w:b/>
          <w:caps/>
        </w:rPr>
        <w:t>и технологической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НАПРАВЛЕННОСТИ «ТОЧКА РОСТА»  НА 2024-2025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16"/>
        <w:gridCol w:w="2880"/>
        <w:gridCol w:w="1946"/>
        <w:gridCol w:w="1740"/>
        <w:gridCol w:w="2232"/>
      </w:tblGrid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Краткое содержание мероприятия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участников мероприятия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Сроки выполнения </w:t>
            </w: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 за реализацию мероприятия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Методическое сопровождение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содержания преподавания основных общеобразовательных программ по предметным областям «</w:t>
            </w:r>
            <w:proofErr w:type="gramStart"/>
            <w:r>
              <w:rPr>
                <w:rFonts w:ascii="Times New Roman" w:hAnsi="Times New Roman"/>
              </w:rPr>
              <w:t>Естественно-научного</w:t>
            </w:r>
            <w:proofErr w:type="gramEnd"/>
            <w:r>
              <w:rPr>
                <w:rFonts w:ascii="Times New Roman" w:hAnsi="Times New Roman"/>
              </w:rPr>
              <w:t xml:space="preserve"> цикла» на обновленном учебном оборудовании.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</w:t>
            </w:r>
            <w:r>
              <w:rPr>
                <w:rFonts w:ascii="Times New Roman" w:hAnsi="Times New Roman"/>
              </w:rPr>
              <w:t xml:space="preserve"> содержания и утверждение основных общеобразовательных программ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2024-сентябрь -2025 года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Учителя-предметники: </w:t>
            </w:r>
          </w:p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Учебно-воспитательные мероприятия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участию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Центра к мероприятиям муниципального, </w:t>
            </w:r>
            <w:r>
              <w:rPr>
                <w:rFonts w:ascii="Times New Roman" w:hAnsi="Times New Roman"/>
              </w:rPr>
              <w:t>областного уровня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Центра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школьной научно-практической конференции учащихся с 5 по 11 класс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конференции и конкурсах различного уровня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Центра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предметных декад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в рамках предметных декад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Центра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лаборатории. Открытый практикум по биологии, химии, физике, экологии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в рамках предметной декады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2024г.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Центра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на сайте образовательной организации и других </w:t>
            </w:r>
            <w:r>
              <w:rPr>
                <w:rFonts w:ascii="Times New Roman" w:hAnsi="Times New Roman"/>
              </w:rPr>
              <w:t>информационных ресурсах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результатов деятельности Центра «Точка роста»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Учащиеся, родители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Центра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проектирование с учащимися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учащихся в совместные проекты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Центра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Занимательные уроки, химии, физики, биологии с участием детей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проведение уроков для начальных классов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Центра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и просвещение родителей в области </w:t>
            </w:r>
            <w:proofErr w:type="gramStart"/>
            <w:r>
              <w:rPr>
                <w:rFonts w:ascii="Times New Roman" w:hAnsi="Times New Roman"/>
              </w:rPr>
              <w:t>естественно-научных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компетенций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деятельностью Центра «Точка роста»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2022г.- февраль 2023г.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Центра</w:t>
            </w:r>
          </w:p>
        </w:tc>
      </w:tr>
    </w:tbl>
    <w:p w:rsidR="00CB4997" w:rsidRDefault="00CB4997">
      <w:pPr>
        <w:jc w:val="center"/>
        <w:rPr>
          <w:rFonts w:ascii="Times New Roman" w:hAnsi="Times New Roman"/>
        </w:rPr>
      </w:pPr>
    </w:p>
    <w:p w:rsidR="00205FAB" w:rsidRDefault="00205FAB">
      <w:pPr>
        <w:jc w:val="center"/>
        <w:rPr>
          <w:rFonts w:ascii="Times New Roman" w:hAnsi="Times New Roman"/>
          <w:b/>
          <w:sz w:val="28"/>
        </w:rPr>
        <w:sectPr w:rsidR="00205FAB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CB4997" w:rsidRDefault="00205FA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Экспериментальная и исследовательская деятельность учащихся, которая планируется к проведению с использованием оборудования «Точки ро</w:t>
      </w:r>
      <w:r>
        <w:rPr>
          <w:rFonts w:ascii="Times New Roman" w:hAnsi="Times New Roman"/>
          <w:b/>
          <w:sz w:val="28"/>
        </w:rPr>
        <w:t xml:space="preserve">ста» в 2024-2025 </w:t>
      </w:r>
      <w:proofErr w:type="spellStart"/>
      <w:r>
        <w:rPr>
          <w:rFonts w:ascii="Times New Roman" w:hAnsi="Times New Roman"/>
          <w:b/>
          <w:sz w:val="28"/>
        </w:rPr>
        <w:t>уч</w:t>
      </w:r>
      <w:proofErr w:type="gramStart"/>
      <w:r>
        <w:rPr>
          <w:rFonts w:ascii="Times New Roman" w:hAnsi="Times New Roman"/>
          <w:b/>
          <w:sz w:val="28"/>
        </w:rPr>
        <w:t>.г</w:t>
      </w:r>
      <w:proofErr w:type="gramEnd"/>
      <w:r>
        <w:rPr>
          <w:rFonts w:ascii="Times New Roman" w:hAnsi="Times New Roman"/>
          <w:b/>
          <w:sz w:val="28"/>
        </w:rPr>
        <w:t>оду</w:t>
      </w:r>
      <w:proofErr w:type="spellEnd"/>
    </w:p>
    <w:p w:rsidR="00CB4997" w:rsidRDefault="00205FAB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по ХИМИИ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2126"/>
        <w:gridCol w:w="1701"/>
        <w:gridCol w:w="1843"/>
        <w:gridCol w:w="3260"/>
      </w:tblGrid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Руководитель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цифровым оборудованием на уроках химии и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Цифровое оборудование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практикум по химии «Анализ</w:t>
            </w:r>
            <w:r>
              <w:rPr>
                <w:rFonts w:ascii="Times New Roman" w:hAnsi="Times New Roman"/>
              </w:rPr>
              <w:t xml:space="preserve"> и синтез веществ – экспериментальные методы химии»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температуры, датчик рН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Электропроводность растворов электролитов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электропроводности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«Исследование кислотности газированных напитков»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 </w:t>
            </w: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химии «Исследование свойств оксидов, кислот, оснований»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электропроводности, датчик рН, датчик температуры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«Влияние жесткости воды на пенообразование мыла»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</w:t>
            </w:r>
            <w:r>
              <w:rPr>
                <w:rFonts w:ascii="Times New Roman" w:hAnsi="Times New Roman"/>
              </w:rPr>
              <w:t>электропроводности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Научно-исследовательская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Сентябрь-март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Цифровое оборудование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«Химия – наука чудес»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электропроводности, датчик рН, датчик температуры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«Анализ почвы»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</w:t>
            </w:r>
          </w:p>
        </w:tc>
      </w:tr>
    </w:tbl>
    <w:p w:rsidR="00CB4997" w:rsidRDefault="00CB4997">
      <w:pPr>
        <w:jc w:val="center"/>
        <w:rPr>
          <w:rFonts w:ascii="Times New Roman" w:hAnsi="Times New Roman"/>
          <w:b/>
          <w:sz w:val="28"/>
        </w:rPr>
      </w:pPr>
    </w:p>
    <w:p w:rsidR="00205FAB" w:rsidRDefault="00205FAB">
      <w:pPr>
        <w:jc w:val="center"/>
        <w:rPr>
          <w:rFonts w:ascii="Times New Roman" w:hAnsi="Times New Roman"/>
          <w:b/>
          <w:sz w:val="28"/>
        </w:rPr>
        <w:sectPr w:rsidR="00205FAB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CB4997" w:rsidRDefault="00205FA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Экспериментальная и исследовательская деятельность учащихся, которая планируется к проведению с использованием оборудования «Точки роста» в 2024-2025 </w:t>
      </w:r>
      <w:proofErr w:type="spellStart"/>
      <w:r>
        <w:rPr>
          <w:rFonts w:ascii="Times New Roman" w:hAnsi="Times New Roman"/>
          <w:b/>
          <w:sz w:val="28"/>
        </w:rPr>
        <w:t>уч</w:t>
      </w:r>
      <w:proofErr w:type="gramStart"/>
      <w:r>
        <w:rPr>
          <w:rFonts w:ascii="Times New Roman" w:hAnsi="Times New Roman"/>
          <w:b/>
          <w:sz w:val="28"/>
        </w:rPr>
        <w:t>.г</w:t>
      </w:r>
      <w:proofErr w:type="gramEnd"/>
      <w:r>
        <w:rPr>
          <w:rFonts w:ascii="Times New Roman" w:hAnsi="Times New Roman"/>
          <w:b/>
          <w:sz w:val="28"/>
        </w:rPr>
        <w:t>оду</w:t>
      </w:r>
      <w:proofErr w:type="spellEnd"/>
    </w:p>
    <w:p w:rsidR="00CB4997" w:rsidRDefault="00205FAB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по БИОЛОГИИ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2126"/>
        <w:gridCol w:w="1701"/>
        <w:gridCol w:w="1843"/>
        <w:gridCol w:w="3260"/>
      </w:tblGrid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Руководитель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r>
              <w:rPr>
                <w:rFonts w:ascii="Times New Roman" w:hAnsi="Times New Roman"/>
              </w:rPr>
              <w:t>с цифровым оборудованием на уроках биологии и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Цифровое оборудование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практикум по биологии «Работа с микроскопом»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Световые микроскопы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«Фотосинтез у растений»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 9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атчик углекислого газа, датчик кислорода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«Определение ЧСС в спокойном состоянии и после физических нагрузок»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ЧСС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биологии «Исследование кислотности пищи»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«Определение ж</w:t>
            </w:r>
            <w:r>
              <w:rPr>
                <w:rFonts w:ascii="Times New Roman" w:hAnsi="Times New Roman"/>
              </w:rPr>
              <w:t>есткости воды»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электропроводности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Научно-исследовательская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Сентябрь-март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Цифровое оборудование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«Физиология человека»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частоты дыхания, датчик ЭКГ, датчик пульса</w:t>
            </w:r>
          </w:p>
        </w:tc>
      </w:tr>
      <w:tr w:rsidR="00CB4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Лабораторная работа </w:t>
            </w:r>
            <w:r>
              <w:rPr>
                <w:rFonts w:ascii="Times New Roman" w:hAnsi="Times New Roman"/>
              </w:rPr>
              <w:t>«Анализ почвы»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</w:t>
            </w:r>
          </w:p>
        </w:tc>
      </w:tr>
    </w:tbl>
    <w:p w:rsidR="00CB4997" w:rsidRDefault="00CB4997">
      <w:pPr>
        <w:jc w:val="center"/>
        <w:rPr>
          <w:rFonts w:ascii="Times New Roman" w:hAnsi="Times New Roman"/>
          <w:b/>
          <w:sz w:val="28"/>
        </w:rPr>
      </w:pPr>
    </w:p>
    <w:p w:rsidR="00205FAB" w:rsidRDefault="00205FAB">
      <w:pPr>
        <w:jc w:val="center"/>
        <w:rPr>
          <w:rFonts w:ascii="Times New Roman" w:hAnsi="Times New Roman"/>
          <w:b/>
          <w:sz w:val="28"/>
        </w:rPr>
        <w:sectPr w:rsidR="00205FAB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CB4997" w:rsidRDefault="00205FA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Учебная деятельность учащихся, которая планируется к проведению с использованием оборудования «Точка роста» в 2024-2025</w:t>
      </w:r>
      <w:r>
        <w:rPr>
          <w:rFonts w:ascii="Times New Roman" w:hAnsi="Times New Roman"/>
          <w:b/>
          <w:sz w:val="28"/>
        </w:rPr>
        <w:t xml:space="preserve"> учебном году. Использование в предметных областях, в программу которых были введены новые образовательные компетенции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6956"/>
        <w:gridCol w:w="3640"/>
      </w:tblGrid>
      <w:tr w:rsidR="00CB49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 (раздел программы)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Оборудование Центра «Точка роста»</w:t>
            </w:r>
          </w:p>
        </w:tc>
      </w:tr>
      <w:tr w:rsidR="00CB4997">
        <w:trPr>
          <w:trHeight w:val="22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магнитной индукции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измерения </w:t>
            </w:r>
            <w:r>
              <w:rPr>
                <w:rFonts w:ascii="Times New Roman" w:hAnsi="Times New Roman"/>
              </w:rPr>
              <w:t>индукции магнитного поля</w:t>
            </w:r>
          </w:p>
        </w:tc>
      </w:tr>
      <w:tr w:rsidR="00CB4997">
        <w:trPr>
          <w:trHeight w:val="24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Колебательное движение. Математический и пружинный маятник.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ускорения (акселерометр)</w:t>
            </w:r>
          </w:p>
        </w:tc>
      </w:tr>
      <w:tr w:rsidR="00CB4997">
        <w:trPr>
          <w:trHeight w:val="186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CB4997" w:rsidRDefault="00CB4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силы тока и напряжения.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измерения силы тока и напряжения.</w:t>
            </w:r>
          </w:p>
        </w:tc>
      </w:tr>
      <w:tr w:rsidR="00CB4997">
        <w:trPr>
          <w:trHeight w:val="18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Лабораторная работа №4 «Сборка электрической цепи </w:t>
            </w:r>
            <w:r>
              <w:rPr>
                <w:rFonts w:ascii="Times New Roman" w:hAnsi="Times New Roman"/>
              </w:rPr>
              <w:t>и измерение силы тока»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измерения силы тока</w:t>
            </w:r>
          </w:p>
        </w:tc>
      </w:tr>
      <w:tr w:rsidR="00CB4997">
        <w:trPr>
          <w:trHeight w:val="315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№5 «Измерение напряжения на различных участках цепи»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измерения напряжения</w:t>
            </w:r>
          </w:p>
        </w:tc>
      </w:tr>
      <w:tr w:rsidR="00CB4997">
        <w:trPr>
          <w:trHeight w:val="18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№6 «Регулирование силы тока реостатом»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измерения силы тока и </w:t>
            </w:r>
            <w:r>
              <w:rPr>
                <w:rFonts w:ascii="Times New Roman" w:hAnsi="Times New Roman"/>
              </w:rPr>
              <w:t>напряжения</w:t>
            </w:r>
          </w:p>
        </w:tc>
      </w:tr>
      <w:tr w:rsidR="00CB4997">
        <w:trPr>
          <w:trHeight w:val="24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№7 «Измерение сопротивления проводника»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измерения силы тока и напряжения</w:t>
            </w:r>
          </w:p>
        </w:tc>
      </w:tr>
      <w:tr w:rsidR="00CB4997">
        <w:trPr>
          <w:trHeight w:val="24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курса физики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измерения ускорения, давления, силы тока, напряжения, магнитной индукции</w:t>
            </w:r>
          </w:p>
        </w:tc>
      </w:tr>
      <w:tr w:rsidR="00CB4997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  <w:r>
              <w:rPr>
                <w:rFonts w:ascii="Times New Roman" w:hAnsi="Times New Roman"/>
              </w:rPr>
              <w:t xml:space="preserve"> «Строение и работа с микроскопом»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Микроскоп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Урок-практикум «Работа с увеличительными приборами»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Лупа, микроскоп, лабораторное оборудование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Приготовление микропрепарата. Техника биологического рисунка. Лабораторная работа «Приготовление </w:t>
            </w:r>
            <w:r>
              <w:rPr>
                <w:rFonts w:ascii="Times New Roman" w:hAnsi="Times New Roman"/>
              </w:rPr>
              <w:t>микропрепарата кожицы лука»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Микроскоп световой, предметные и покровные стекла, пинцет, </w:t>
            </w:r>
            <w:proofErr w:type="spellStart"/>
            <w:r>
              <w:rPr>
                <w:rFonts w:ascii="Times New Roman" w:hAnsi="Times New Roman"/>
              </w:rPr>
              <w:t>препаровальная</w:t>
            </w:r>
            <w:proofErr w:type="spellEnd"/>
            <w:r>
              <w:rPr>
                <w:rFonts w:ascii="Times New Roman" w:hAnsi="Times New Roman"/>
              </w:rPr>
              <w:t xml:space="preserve"> игла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5,6,7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Мини-исследование «Микромир». Строение клетки, ткани. Лабораторная работа «Строение растительной клетки»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Световой микроскоп, готовые микропре</w:t>
            </w:r>
            <w:r>
              <w:rPr>
                <w:rFonts w:ascii="Times New Roman" w:hAnsi="Times New Roman"/>
              </w:rPr>
              <w:t>параты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обитания. Экологические факторы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Цифровая лаборатория по экологии (датчик освещенности, влажности, температуры)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Физиология растений. Лабораторная работа «Зависимость транспирации и температуры от площади листовой пластинки.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</w:t>
            </w:r>
            <w:r>
              <w:rPr>
                <w:rFonts w:ascii="Times New Roman" w:hAnsi="Times New Roman"/>
              </w:rPr>
              <w:t xml:space="preserve">с программным обеспечением, датчики </w:t>
            </w:r>
            <w:r>
              <w:rPr>
                <w:rFonts w:ascii="Times New Roman" w:hAnsi="Times New Roman"/>
              </w:rPr>
              <w:lastRenderedPageBreak/>
              <w:t>температуры и влажности. Комнатное растение монстера и пеларгония.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жизни и строение инфузорий. Значение простейших.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Световой микроскоп, микропрепараты.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Биопрактикум</w:t>
            </w:r>
            <w:proofErr w:type="spellEnd"/>
            <w:r>
              <w:rPr>
                <w:rFonts w:ascii="Times New Roman" w:hAnsi="Times New Roman"/>
              </w:rPr>
              <w:t xml:space="preserve">. Общая характеристика многоклеточных </w:t>
            </w:r>
            <w:r>
              <w:rPr>
                <w:rFonts w:ascii="Times New Roman" w:hAnsi="Times New Roman"/>
              </w:rPr>
              <w:t xml:space="preserve">животных. Тип </w:t>
            </w:r>
            <w:proofErr w:type="gramStart"/>
            <w:r>
              <w:rPr>
                <w:rFonts w:ascii="Times New Roman" w:hAnsi="Times New Roman"/>
              </w:rPr>
              <w:t>Кишечнополостные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Световой микроскоп, микропрепараты (пресноводная гидра, вольвокс)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червей. Тип Плоские черви: ресничные черви.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Световой микроскоп, микропрепараты.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жизни и строение моллюсков. Лабораторная ра</w:t>
            </w:r>
            <w:r>
              <w:rPr>
                <w:rFonts w:ascii="Times New Roman" w:hAnsi="Times New Roman"/>
              </w:rPr>
              <w:t>бота «Изучение внешнего строения раковин моллюсков.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Микроскоп, лабораторное оборудование.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практикум. Лабораторная работа «Измерение влажности и температуры в разных зонах класса»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Цифровая лаборатория по экологии (датчик освещенности, </w:t>
            </w:r>
            <w:r>
              <w:rPr>
                <w:rFonts w:ascii="Times New Roman" w:hAnsi="Times New Roman"/>
              </w:rPr>
              <w:t>влажности, температуры)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«Клетка, ее строение, химический состав и жизнедеятельность»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с программным обеспечением. Световой микроскоп, микропрепараты.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«Ткани, органы, их регуляция»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с програм</w:t>
            </w:r>
            <w:r>
              <w:rPr>
                <w:rFonts w:ascii="Times New Roman" w:hAnsi="Times New Roman"/>
              </w:rPr>
              <w:t>мным обеспечением. Световой микроскоп, микропрепараты.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Биопрактикум</w:t>
            </w:r>
            <w:proofErr w:type="spellEnd"/>
            <w:r>
              <w:rPr>
                <w:rFonts w:ascii="Times New Roman" w:hAnsi="Times New Roman"/>
              </w:rPr>
              <w:t>. «Строение костной ткани»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с программным обеспечением. Световой микроскоп, микропрепараты.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«Изучение микроскопического состава крови»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с программным обеспечением.</w:t>
            </w:r>
            <w:r>
              <w:rPr>
                <w:rFonts w:ascii="Times New Roman" w:hAnsi="Times New Roman"/>
              </w:rPr>
              <w:t xml:space="preserve"> Световой микроскоп, микропрепараты.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«Многообразие клеток. Строение растительной и животной клеток»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Световой микроскоп, микропрепараты.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Урок-практикум «Оценка качества окружающей среды»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с программным обеспечением. </w:t>
            </w:r>
            <w:r>
              <w:rPr>
                <w:rFonts w:ascii="Times New Roman" w:hAnsi="Times New Roman"/>
              </w:rPr>
              <w:t>Световой микроскоп, микропрепараты.</w:t>
            </w:r>
          </w:p>
        </w:tc>
      </w:tr>
      <w:tr w:rsidR="00CB4997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«Приемы обращения с лабораторным оборудованием. Строение пламени»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 высокой температуры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Вещества электролиты и </w:t>
            </w:r>
            <w:proofErr w:type="spellStart"/>
            <w:r>
              <w:rPr>
                <w:rFonts w:ascii="Times New Roman" w:hAnsi="Times New Roman"/>
                <w:sz w:val="24"/>
              </w:rPr>
              <w:t>неэлектролиты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(Растворы.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ТЭД)</w:t>
            </w:r>
            <w:proofErr w:type="gram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 электропроводности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Сильные </w:t>
            </w:r>
            <w:r>
              <w:rPr>
                <w:rFonts w:ascii="Times New Roman" w:hAnsi="Times New Roman"/>
                <w:sz w:val="24"/>
              </w:rPr>
              <w:t>и слабые электролиты (Растворы.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ТЭД)</w:t>
            </w:r>
            <w:proofErr w:type="gram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 электропроводности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Реакц</w:t>
            </w:r>
            <w:proofErr w:type="gramStart"/>
            <w:r>
              <w:rPr>
                <w:rFonts w:ascii="Times New Roman" w:hAnsi="Times New Roman"/>
                <w:sz w:val="24"/>
              </w:rPr>
              <w:t>ии ио</w:t>
            </w:r>
            <w:proofErr w:type="gramEnd"/>
            <w:r>
              <w:rPr>
                <w:rFonts w:ascii="Times New Roman" w:hAnsi="Times New Roman"/>
                <w:sz w:val="24"/>
              </w:rPr>
              <w:t>нного обмена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 электропроводности и датчик температуры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Кислоты как электролиты (Растворы.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ТЭД)</w:t>
            </w:r>
            <w:proofErr w:type="gram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 электропроводности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Основания как электролиты (Растворы.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ТЭД)</w:t>
            </w:r>
            <w:proofErr w:type="gram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 электропроводности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Химическая связь и её виды (Строение и многообразие веществ)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 высокой температуры и датчик температуры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Химические свойства оксидов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Датчик рН, датчик температуры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Кислоты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рН, датчик температуры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Химические свойства кислот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рН, датчик температуры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Щелочи, их свойства и способы получения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рН, датчик температуры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«Получение аммиака и опыты с ним»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Азотная кислота, нитраты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Угольная </w:t>
            </w:r>
            <w:r>
              <w:rPr>
                <w:rFonts w:ascii="Times New Roman" w:hAnsi="Times New Roman"/>
                <w:sz w:val="24"/>
              </w:rPr>
              <w:t>кислота и её соли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характеристика строения атомов химических элементов и простых веществ щелочных металлов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рН, датчик температуры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9-10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Кислородосодержащие органические соединения. Спирты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рН, датчик температуры, датчик эле</w:t>
            </w:r>
            <w:r>
              <w:rPr>
                <w:rFonts w:ascii="Times New Roman" w:hAnsi="Times New Roman"/>
              </w:rPr>
              <w:t>ктропроводности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9-10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Карбоновые кислоты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рН, датчик температуры, датчик электропроводности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Тепловой эффект химической радиации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температуры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Реакц</w:t>
            </w:r>
            <w:proofErr w:type="gramStart"/>
            <w:r>
              <w:rPr>
                <w:rFonts w:ascii="Times New Roman" w:hAnsi="Times New Roman"/>
                <w:sz w:val="24"/>
              </w:rPr>
              <w:t>ии ио</w:t>
            </w:r>
            <w:proofErr w:type="gramEnd"/>
            <w:r>
              <w:rPr>
                <w:rFonts w:ascii="Times New Roman" w:hAnsi="Times New Roman"/>
                <w:sz w:val="24"/>
              </w:rPr>
              <w:t>нного обмена в водных растворах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электропроводности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Гидролиз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рН,</w:t>
            </w:r>
            <w:r>
              <w:rPr>
                <w:rFonts w:ascii="Times New Roman" w:hAnsi="Times New Roman"/>
              </w:rPr>
              <w:t xml:space="preserve"> датчик температуры</w:t>
            </w:r>
          </w:p>
        </w:tc>
      </w:tr>
      <w:tr w:rsidR="00CB499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CB49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Вещества и материалы вокруг нас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Default="00205F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рН, датчик температуры, датчик электропроводности</w:t>
            </w:r>
          </w:p>
        </w:tc>
      </w:tr>
    </w:tbl>
    <w:p w:rsidR="00CB4997" w:rsidRDefault="00CB4997">
      <w:pPr>
        <w:jc w:val="center"/>
        <w:rPr>
          <w:rFonts w:ascii="Times New Roman" w:hAnsi="Times New Roman"/>
          <w:b/>
          <w:sz w:val="28"/>
        </w:rPr>
      </w:pPr>
    </w:p>
    <w:p w:rsidR="00CB4997" w:rsidRDefault="00CB4997">
      <w:pPr>
        <w:jc w:val="center"/>
        <w:rPr>
          <w:rFonts w:ascii="Times New Roman" w:hAnsi="Times New Roman"/>
          <w:b/>
          <w:sz w:val="28"/>
        </w:rPr>
      </w:pPr>
    </w:p>
    <w:p w:rsidR="00CB4997" w:rsidRDefault="00CB4997">
      <w:pPr>
        <w:jc w:val="center"/>
        <w:rPr>
          <w:rFonts w:ascii="Times New Roman" w:hAnsi="Times New Roman"/>
          <w:b/>
          <w:sz w:val="28"/>
        </w:rPr>
      </w:pPr>
    </w:p>
    <w:sectPr w:rsidR="00CB4997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B4997"/>
    <w:rsid w:val="00205FAB"/>
    <w:rsid w:val="00CB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Пользователь Windows</cp:lastModifiedBy>
  <cp:revision>2</cp:revision>
  <cp:lastPrinted>2024-11-06T03:37:00Z</cp:lastPrinted>
  <dcterms:created xsi:type="dcterms:W3CDTF">2024-11-06T03:38:00Z</dcterms:created>
  <dcterms:modified xsi:type="dcterms:W3CDTF">2024-11-06T03:38:00Z</dcterms:modified>
</cp:coreProperties>
</file>